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D598" w14:textId="115A2FBE" w:rsidR="00A207B3" w:rsidRPr="005C06FD" w:rsidRDefault="00F34320" w:rsidP="00F050DF">
      <w:pPr>
        <w:rPr>
          <w:b/>
          <w:bCs/>
          <w:sz w:val="36"/>
          <w:szCs w:val="36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56BB8E" wp14:editId="535254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1525" cy="690245"/>
            <wp:effectExtent l="0" t="0" r="9525" b="0"/>
            <wp:wrapThrough wrapText="bothSides">
              <wp:wrapPolygon edited="0">
                <wp:start x="6400" y="0"/>
                <wp:lineTo x="0" y="3577"/>
                <wp:lineTo x="0" y="14307"/>
                <wp:lineTo x="3200" y="19076"/>
                <wp:lineTo x="6400" y="20865"/>
                <wp:lineTo x="14400" y="20865"/>
                <wp:lineTo x="14933" y="20865"/>
                <wp:lineTo x="17600" y="19076"/>
                <wp:lineTo x="21333" y="11327"/>
                <wp:lineTo x="21333" y="4173"/>
                <wp:lineTo x="13867" y="0"/>
                <wp:lineTo x="6400" y="0"/>
              </wp:wrapPolygon>
            </wp:wrapThrough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999" w:rsidRPr="005C06FD">
        <w:rPr>
          <w:b/>
          <w:bCs/>
          <w:sz w:val="36"/>
          <w:szCs w:val="36"/>
          <w:lang w:val="nb-NO"/>
        </w:rPr>
        <w:t>Selvdeklarasjon</w:t>
      </w:r>
      <w:r w:rsidR="00E83593" w:rsidRPr="005C06FD">
        <w:rPr>
          <w:b/>
          <w:bCs/>
          <w:sz w:val="36"/>
          <w:szCs w:val="36"/>
          <w:lang w:val="nb-NO"/>
        </w:rPr>
        <w:t xml:space="preserve"> </w:t>
      </w:r>
      <w:r w:rsidR="00DF3999" w:rsidRPr="005C06FD">
        <w:rPr>
          <w:b/>
          <w:bCs/>
          <w:sz w:val="36"/>
          <w:szCs w:val="36"/>
          <w:lang w:val="nb-NO"/>
        </w:rPr>
        <w:t>for</w:t>
      </w:r>
      <w:r w:rsidR="38425C33" w:rsidRPr="005C06FD">
        <w:rPr>
          <w:b/>
          <w:bCs/>
          <w:sz w:val="36"/>
          <w:szCs w:val="36"/>
          <w:lang w:val="nb-NO"/>
        </w:rPr>
        <w:t xml:space="preserve"> </w:t>
      </w:r>
      <w:r w:rsidR="002078A7">
        <w:rPr>
          <w:b/>
          <w:bCs/>
          <w:sz w:val="36"/>
          <w:szCs w:val="36"/>
          <w:lang w:val="nb-NO"/>
        </w:rPr>
        <w:t xml:space="preserve">tjeneste </w:t>
      </w:r>
      <w:r w:rsidR="000C5CD3" w:rsidRPr="000C5CD3">
        <w:rPr>
          <w:b/>
          <w:bCs/>
          <w:color w:val="FF0000"/>
          <w:sz w:val="36"/>
          <w:szCs w:val="36"/>
          <w:lang w:val="nb-NO"/>
        </w:rPr>
        <w:t>«fyll inn navn»</w:t>
      </w:r>
    </w:p>
    <w:p w14:paraId="4EC898B1" w14:textId="62C4A7FE" w:rsidR="009D465F" w:rsidRDefault="009D465F">
      <w:pPr>
        <w:rPr>
          <w:b/>
          <w:bCs/>
          <w:sz w:val="36"/>
          <w:szCs w:val="36"/>
          <w:lang w:val="nb-NO"/>
        </w:rPr>
      </w:pPr>
    </w:p>
    <w:p w14:paraId="27483AE2" w14:textId="77777777" w:rsidR="00A23B7E" w:rsidRPr="00825ED6" w:rsidRDefault="00A23B7E" w:rsidP="00A23B7E">
      <w:pPr>
        <w:rPr>
          <w:rFonts w:cstheme="minorHAnsi"/>
          <w:b/>
          <w:bCs/>
          <w:sz w:val="28"/>
          <w:szCs w:val="28"/>
          <w:lang w:val="nb-NO"/>
        </w:rPr>
      </w:pPr>
      <w:r w:rsidRPr="00825ED6">
        <w:rPr>
          <w:rFonts w:cstheme="minorHAnsi"/>
          <w:b/>
          <w:bCs/>
          <w:sz w:val="28"/>
          <w:szCs w:val="28"/>
          <w:lang w:val="nb-NO"/>
        </w:rPr>
        <w:t>Formål</w:t>
      </w:r>
    </w:p>
    <w:p w14:paraId="1907C5D2" w14:textId="77777777" w:rsidR="00A23B7E" w:rsidRPr="00D62743" w:rsidRDefault="00A23B7E" w:rsidP="00A23B7E">
      <w:pPr>
        <w:rPr>
          <w:sz w:val="22"/>
          <w:szCs w:val="22"/>
          <w:lang w:val="nb-NO"/>
        </w:rPr>
      </w:pPr>
    </w:p>
    <w:p w14:paraId="3E1E30F0" w14:textId="76B1166B" w:rsidR="00A23B7E" w:rsidRDefault="00A23B7E">
      <w:pPr>
        <w:rPr>
          <w:sz w:val="22"/>
          <w:szCs w:val="22"/>
          <w:lang w:val="nb-NO"/>
        </w:rPr>
      </w:pPr>
      <w:r w:rsidRPr="00D62743">
        <w:rPr>
          <w:sz w:val="22"/>
          <w:szCs w:val="22"/>
          <w:lang w:val="nb-NO"/>
        </w:rPr>
        <w:t xml:space="preserve">Formålet med selvdeklarasjon er at finansforetaket forplikter seg til at integrasjon og implementering av </w:t>
      </w:r>
      <w:r w:rsidR="00612BA0">
        <w:rPr>
          <w:sz w:val="22"/>
          <w:szCs w:val="22"/>
          <w:lang w:val="nb-NO"/>
        </w:rPr>
        <w:t>tjenesten</w:t>
      </w:r>
      <w:r w:rsidRPr="00D62743">
        <w:rPr>
          <w:sz w:val="22"/>
          <w:szCs w:val="22"/>
          <w:lang w:val="nb-NO"/>
        </w:rPr>
        <w:t xml:space="preserve"> er riktig og av god kvalitet. </w:t>
      </w:r>
    </w:p>
    <w:p w14:paraId="6C339C26" w14:textId="77777777" w:rsidR="00235DE8" w:rsidRPr="00D62743" w:rsidRDefault="00235DE8">
      <w:pPr>
        <w:rPr>
          <w:sz w:val="22"/>
          <w:szCs w:val="22"/>
          <w:lang w:val="nb-NO"/>
        </w:rPr>
      </w:pPr>
    </w:p>
    <w:p w14:paraId="3C10A247" w14:textId="77777777" w:rsidR="00A23B7E" w:rsidRPr="00D62743" w:rsidRDefault="00A23B7E">
      <w:pPr>
        <w:rPr>
          <w:sz w:val="22"/>
          <w:szCs w:val="22"/>
          <w:lang w:val="nb-NO"/>
        </w:rPr>
      </w:pPr>
    </w:p>
    <w:p w14:paraId="46889226" w14:textId="61757C75" w:rsidR="00E8583B" w:rsidRPr="00AC5B20" w:rsidRDefault="00AC5B20" w:rsidP="00D62743">
      <w:pPr>
        <w:pStyle w:val="Listeavsnitt"/>
        <w:numPr>
          <w:ilvl w:val="0"/>
          <w:numId w:val="8"/>
        </w:numPr>
        <w:spacing w:after="60"/>
        <w:ind w:left="357" w:hanging="357"/>
        <w:contextualSpacing w:val="0"/>
        <w:rPr>
          <w:rStyle w:val="eop"/>
          <w:rFonts w:cstheme="minorHAnsi"/>
          <w:sz w:val="22"/>
          <w:szCs w:val="22"/>
          <w:lang w:val="nb-NO"/>
        </w:rPr>
      </w:pPr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 xml:space="preserve">Det </w:t>
      </w:r>
      <w:proofErr w:type="spellStart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>bekreftes</w:t>
      </w:r>
      <w:proofErr w:type="spellEnd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 xml:space="preserve"> at alle </w:t>
      </w:r>
      <w:proofErr w:type="spellStart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>relevante</w:t>
      </w:r>
      <w:proofErr w:type="spellEnd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>APIer</w:t>
      </w:r>
      <w:proofErr w:type="spellEnd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 xml:space="preserve"> for </w:t>
      </w:r>
      <w:proofErr w:type="spellStart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>tjenesten</w:t>
      </w:r>
      <w:proofErr w:type="spellEnd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 xml:space="preserve"> er </w:t>
      </w:r>
      <w:proofErr w:type="spellStart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>implementert</w:t>
      </w:r>
      <w:proofErr w:type="spellEnd"/>
      <w:r w:rsidRPr="00AC5B20">
        <w:rPr>
          <w:rStyle w:val="normaltextrun"/>
          <w:color w:val="000000"/>
          <w:sz w:val="22"/>
          <w:szCs w:val="22"/>
          <w:shd w:val="clear" w:color="auto" w:fill="FFFFFF"/>
        </w:rPr>
        <w:t xml:space="preserve">: </w:t>
      </w:r>
      <w:r w:rsidRPr="00AC5B20">
        <w:rPr>
          <w:rStyle w:val="normaltextrun"/>
          <w:i/>
          <w:iCs/>
          <w:color w:val="FF0000"/>
          <w:sz w:val="22"/>
          <w:szCs w:val="22"/>
          <w:shd w:val="clear" w:color="auto" w:fill="FFFFFF"/>
        </w:rPr>
        <w:t>&lt;Ja/</w:t>
      </w:r>
      <w:proofErr w:type="spellStart"/>
      <w:r w:rsidRPr="00AC5B20">
        <w:rPr>
          <w:rStyle w:val="normaltextrun"/>
          <w:i/>
          <w:iCs/>
          <w:color w:val="FF0000"/>
          <w:sz w:val="22"/>
          <w:szCs w:val="22"/>
          <w:shd w:val="clear" w:color="auto" w:fill="FFFFFF"/>
        </w:rPr>
        <w:t>Nei</w:t>
      </w:r>
      <w:proofErr w:type="spellEnd"/>
      <w:r w:rsidRPr="00AC5B20">
        <w:rPr>
          <w:rStyle w:val="normaltextrun"/>
          <w:i/>
          <w:iCs/>
          <w:color w:val="FF0000"/>
          <w:sz w:val="22"/>
          <w:szCs w:val="22"/>
          <w:shd w:val="clear" w:color="auto" w:fill="FFFFFF"/>
        </w:rPr>
        <w:t>&gt;</w:t>
      </w:r>
      <w:r>
        <w:rPr>
          <w:rStyle w:val="eop"/>
          <w:color w:val="FF0000"/>
          <w:shd w:val="clear" w:color="auto" w:fill="FFFFFF"/>
        </w:rPr>
        <w:t> </w:t>
      </w:r>
    </w:p>
    <w:p w14:paraId="4070D580" w14:textId="77777777" w:rsidR="00AC5B20" w:rsidRPr="00AC5B20" w:rsidRDefault="00AC5B20" w:rsidP="00AC5B20">
      <w:pPr>
        <w:pStyle w:val="Listeavsnitt"/>
        <w:spacing w:after="60"/>
        <w:ind w:left="357"/>
        <w:contextualSpacing w:val="0"/>
        <w:rPr>
          <w:rFonts w:cstheme="minorHAnsi"/>
          <w:sz w:val="22"/>
          <w:szCs w:val="22"/>
          <w:lang w:val="nb-NO"/>
        </w:rPr>
      </w:pPr>
    </w:p>
    <w:p w14:paraId="57294E5A" w14:textId="4490974B" w:rsidR="00E8583B" w:rsidRPr="002F3AA6" w:rsidRDefault="00AC5B20" w:rsidP="002F3AA6">
      <w:pPr>
        <w:pStyle w:val="Listeavsnitt"/>
        <w:numPr>
          <w:ilvl w:val="0"/>
          <w:numId w:val="8"/>
        </w:numPr>
        <w:ind w:left="357" w:hanging="357"/>
        <w:contextualSpacing w:val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Alle tester</w:t>
      </w:r>
      <w:r w:rsidR="35EB7F54" w:rsidRPr="00D62743">
        <w:rPr>
          <w:sz w:val="22"/>
          <w:szCs w:val="22"/>
          <w:lang w:val="nb-NO"/>
        </w:rPr>
        <w:t xml:space="preserve"> er </w:t>
      </w:r>
      <w:r w:rsidR="00D62743">
        <w:rPr>
          <w:sz w:val="22"/>
          <w:szCs w:val="22"/>
          <w:lang w:val="nb-NO"/>
        </w:rPr>
        <w:t>utført</w:t>
      </w:r>
      <w:r w:rsidR="00E3537D">
        <w:rPr>
          <w:sz w:val="22"/>
          <w:szCs w:val="22"/>
          <w:lang w:val="nb-NO"/>
        </w:rPr>
        <w:t xml:space="preserve">: </w:t>
      </w:r>
      <w:r w:rsidR="00E3537D" w:rsidRPr="00D62743">
        <w:rPr>
          <w:i/>
          <w:iCs/>
          <w:color w:val="FF0000"/>
          <w:sz w:val="22"/>
          <w:szCs w:val="22"/>
          <w:lang w:val="nb-NO"/>
        </w:rPr>
        <w:t>&lt;Ja/Ne</w:t>
      </w:r>
      <w:r w:rsidR="00E3537D">
        <w:rPr>
          <w:i/>
          <w:iCs/>
          <w:color w:val="FF0000"/>
          <w:sz w:val="22"/>
          <w:szCs w:val="22"/>
          <w:lang w:val="nb-NO"/>
        </w:rPr>
        <w:t>i&gt;</w:t>
      </w:r>
      <w:r w:rsidR="00E14ECF" w:rsidRPr="002F3AA6">
        <w:rPr>
          <w:sz w:val="22"/>
          <w:szCs w:val="22"/>
          <w:lang w:val="nb-NO"/>
        </w:rPr>
        <w:br/>
      </w:r>
    </w:p>
    <w:p w14:paraId="685A07BC" w14:textId="2C6C68CE" w:rsidR="004B2E66" w:rsidRPr="00630214" w:rsidRDefault="00B06337" w:rsidP="00630214">
      <w:pPr>
        <w:pStyle w:val="Listeavsnitt"/>
        <w:numPr>
          <w:ilvl w:val="0"/>
          <w:numId w:val="8"/>
        </w:numPr>
        <w:ind w:left="357" w:hanging="357"/>
        <w:contextualSpacing w:val="0"/>
        <w:rPr>
          <w:i/>
          <w:iCs/>
          <w:color w:val="FF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Det er tilrettelagt for varsling </w:t>
      </w:r>
      <w:r w:rsidR="00510821">
        <w:rPr>
          <w:sz w:val="22"/>
          <w:szCs w:val="22"/>
          <w:lang w:val="nb-NO"/>
        </w:rPr>
        <w:t xml:space="preserve">iht. </w:t>
      </w:r>
      <w:hyperlink r:id="rId9" w:history="1">
        <w:r w:rsidR="00510821" w:rsidRPr="00630214">
          <w:rPr>
            <w:rStyle w:val="Hyperkobling"/>
            <w:sz w:val="22"/>
            <w:szCs w:val="22"/>
            <w:lang w:val="nb-NO"/>
          </w:rPr>
          <w:t>varslingsrutine</w:t>
        </w:r>
        <w:r w:rsidR="00837FAD" w:rsidRPr="00630214">
          <w:rPr>
            <w:rStyle w:val="Hyperkobling"/>
            <w:sz w:val="22"/>
            <w:szCs w:val="22"/>
            <w:lang w:val="nb-NO"/>
          </w:rPr>
          <w:t>r</w:t>
        </w:r>
      </w:hyperlink>
      <w:r w:rsidR="00E41B13">
        <w:rPr>
          <w:sz w:val="22"/>
          <w:szCs w:val="22"/>
          <w:lang w:val="nb-NO"/>
        </w:rPr>
        <w:t xml:space="preserve">: </w:t>
      </w:r>
      <w:r w:rsidR="00E41B13" w:rsidRPr="00D62743">
        <w:rPr>
          <w:i/>
          <w:iCs/>
          <w:color w:val="FF0000"/>
          <w:sz w:val="22"/>
          <w:szCs w:val="22"/>
          <w:lang w:val="nb-NO"/>
        </w:rPr>
        <w:t>&lt;Ja/Nei&gt;</w:t>
      </w:r>
    </w:p>
    <w:p w14:paraId="59620F0E" w14:textId="77777777" w:rsidR="00E3537D" w:rsidRPr="00E3537D" w:rsidRDefault="00E3537D" w:rsidP="00E3537D">
      <w:pPr>
        <w:pStyle w:val="Listeavsnitt"/>
        <w:rPr>
          <w:i/>
          <w:iCs/>
          <w:color w:val="FF0000"/>
          <w:sz w:val="22"/>
          <w:szCs w:val="22"/>
          <w:lang w:val="nb-NO"/>
        </w:rPr>
      </w:pPr>
    </w:p>
    <w:p w14:paraId="3FF1BA1D" w14:textId="7DDF8D5F" w:rsidR="005D3157" w:rsidRPr="00232C7F" w:rsidRDefault="00E3537D" w:rsidP="00E3537D">
      <w:pPr>
        <w:pStyle w:val="Listeavsnitt"/>
        <w:numPr>
          <w:ilvl w:val="0"/>
          <w:numId w:val="8"/>
        </w:numPr>
        <w:ind w:left="357" w:hanging="357"/>
        <w:contextualSpacing w:val="0"/>
        <w:rPr>
          <w:i/>
          <w:iCs/>
          <w:sz w:val="22"/>
          <w:szCs w:val="22"/>
          <w:lang w:val="nb-NO"/>
        </w:rPr>
      </w:pPr>
      <w:r w:rsidRPr="00E3537D">
        <w:rPr>
          <w:sz w:val="22"/>
          <w:szCs w:val="22"/>
          <w:lang w:val="nb-NO"/>
        </w:rPr>
        <w:t xml:space="preserve">Interne rutiner er tilrettelagt iht. </w:t>
      </w:r>
      <w:hyperlink r:id="rId10" w:history="1">
        <w:r w:rsidRPr="00FF7B92">
          <w:rPr>
            <w:rStyle w:val="Hyperkobling"/>
            <w:sz w:val="22"/>
            <w:szCs w:val="22"/>
            <w:lang w:val="nb-NO"/>
          </w:rPr>
          <w:t>forvaltningsrutiner</w:t>
        </w:r>
      </w:hyperlink>
      <w:r>
        <w:rPr>
          <w:sz w:val="22"/>
          <w:szCs w:val="22"/>
          <w:lang w:val="nb-NO"/>
        </w:rPr>
        <w:t xml:space="preserve">: </w:t>
      </w:r>
      <w:r w:rsidRPr="00D62743">
        <w:rPr>
          <w:i/>
          <w:iCs/>
          <w:color w:val="FF0000"/>
          <w:sz w:val="22"/>
          <w:szCs w:val="22"/>
          <w:lang w:val="nb-NO"/>
        </w:rPr>
        <w:t>&lt;Ja/Ne</w:t>
      </w:r>
      <w:r>
        <w:rPr>
          <w:i/>
          <w:iCs/>
          <w:color w:val="FF0000"/>
          <w:sz w:val="22"/>
          <w:szCs w:val="22"/>
          <w:lang w:val="nb-NO"/>
        </w:rPr>
        <w:t>i&gt;</w:t>
      </w:r>
    </w:p>
    <w:p w14:paraId="00C5F398" w14:textId="77777777" w:rsidR="00232C7F" w:rsidRPr="00232C7F" w:rsidRDefault="00232C7F" w:rsidP="00232C7F">
      <w:pPr>
        <w:pStyle w:val="Listeavsnitt"/>
        <w:rPr>
          <w:i/>
          <w:iCs/>
          <w:sz w:val="22"/>
          <w:szCs w:val="22"/>
          <w:lang w:val="nb-NO"/>
        </w:rPr>
      </w:pPr>
    </w:p>
    <w:p w14:paraId="5A336567" w14:textId="602922A7" w:rsidR="00232C7F" w:rsidRPr="00232C7F" w:rsidRDefault="00232C7F" w:rsidP="00E3537D">
      <w:pPr>
        <w:pStyle w:val="Listeavsnitt"/>
        <w:numPr>
          <w:ilvl w:val="0"/>
          <w:numId w:val="8"/>
        </w:numPr>
        <w:ind w:left="357" w:hanging="357"/>
        <w:contextualSpacing w:val="0"/>
        <w:rPr>
          <w:i/>
          <w:iCs/>
          <w:sz w:val="22"/>
          <w:szCs w:val="22"/>
          <w:lang w:val="nb-NO"/>
        </w:rPr>
      </w:pPr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Det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bekreftes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at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finansforetakets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tidligere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registrerte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kontaktopplysninger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for DSOP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Kontroll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Fellesstandard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også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vil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gjelde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for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denne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>tjenesten</w:t>
      </w:r>
      <w:proofErr w:type="spellEnd"/>
      <w:r w:rsidRPr="00232C7F">
        <w:rPr>
          <w:rStyle w:val="normaltextrun"/>
          <w:color w:val="000000"/>
          <w:sz w:val="22"/>
          <w:szCs w:val="22"/>
          <w:shd w:val="clear" w:color="auto" w:fill="FFFFFF"/>
        </w:rPr>
        <w:t xml:space="preserve">: </w:t>
      </w:r>
      <w:r w:rsidRPr="00232C7F">
        <w:rPr>
          <w:rStyle w:val="normaltextrun"/>
          <w:color w:val="FF0000"/>
          <w:sz w:val="22"/>
          <w:szCs w:val="22"/>
          <w:shd w:val="clear" w:color="auto" w:fill="FFFFFF"/>
        </w:rPr>
        <w:t>&lt;Ja/</w:t>
      </w:r>
      <w:proofErr w:type="spellStart"/>
      <w:r w:rsidRPr="00232C7F">
        <w:rPr>
          <w:rStyle w:val="normaltextrun"/>
          <w:color w:val="FF0000"/>
          <w:sz w:val="22"/>
          <w:szCs w:val="22"/>
          <w:shd w:val="clear" w:color="auto" w:fill="FFFFFF"/>
        </w:rPr>
        <w:t>Nei</w:t>
      </w:r>
      <w:proofErr w:type="spellEnd"/>
      <w:r w:rsidRPr="00232C7F">
        <w:rPr>
          <w:rStyle w:val="normaltextrun"/>
          <w:color w:val="FF0000"/>
          <w:sz w:val="22"/>
          <w:szCs w:val="22"/>
          <w:shd w:val="clear" w:color="auto" w:fill="FFFFFF"/>
        </w:rPr>
        <w:t>&gt;</w:t>
      </w:r>
    </w:p>
    <w:sectPr w:rsidR="00232C7F" w:rsidRPr="00232C7F" w:rsidSect="00FF7B92">
      <w:headerReference w:type="default" r:id="rId11"/>
      <w:pgSz w:w="11900" w:h="16840"/>
      <w:pgMar w:top="1417" w:right="1417" w:bottom="1417" w:left="1417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E802" w14:textId="77777777" w:rsidR="008A142F" w:rsidRDefault="008A142F" w:rsidP="007772AD">
      <w:r>
        <w:separator/>
      </w:r>
    </w:p>
  </w:endnote>
  <w:endnote w:type="continuationSeparator" w:id="0">
    <w:p w14:paraId="10AA9529" w14:textId="77777777" w:rsidR="008A142F" w:rsidRDefault="008A142F" w:rsidP="007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CCCE" w14:textId="77777777" w:rsidR="008A142F" w:rsidRDefault="008A142F" w:rsidP="007772AD">
      <w:r>
        <w:separator/>
      </w:r>
    </w:p>
  </w:footnote>
  <w:footnote w:type="continuationSeparator" w:id="0">
    <w:p w14:paraId="16CDEBDA" w14:textId="77777777" w:rsidR="008A142F" w:rsidRDefault="008A142F" w:rsidP="0077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F04D" w14:textId="63AF61CF" w:rsidR="005C06FD" w:rsidRDefault="005C06FD" w:rsidP="005C06F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A2838"/>
    <w:multiLevelType w:val="hybridMultilevel"/>
    <w:tmpl w:val="0E52B752"/>
    <w:lvl w:ilvl="0" w:tplc="93AA6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5F07"/>
    <w:multiLevelType w:val="hybridMultilevel"/>
    <w:tmpl w:val="508C9248"/>
    <w:lvl w:ilvl="0" w:tplc="4C7EEC74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B17CE"/>
    <w:multiLevelType w:val="hybridMultilevel"/>
    <w:tmpl w:val="C570CBB6"/>
    <w:lvl w:ilvl="0" w:tplc="AF782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6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8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A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2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0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C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58742">
    <w:abstractNumId w:val="7"/>
  </w:num>
  <w:num w:numId="2" w16cid:durableId="778336457">
    <w:abstractNumId w:val="2"/>
  </w:num>
  <w:num w:numId="3" w16cid:durableId="1726946628">
    <w:abstractNumId w:val="6"/>
  </w:num>
  <w:num w:numId="4" w16cid:durableId="825362175">
    <w:abstractNumId w:val="5"/>
  </w:num>
  <w:num w:numId="5" w16cid:durableId="1726294624">
    <w:abstractNumId w:val="0"/>
  </w:num>
  <w:num w:numId="6" w16cid:durableId="193933054">
    <w:abstractNumId w:val="4"/>
  </w:num>
  <w:num w:numId="7" w16cid:durableId="1185557042">
    <w:abstractNumId w:val="1"/>
  </w:num>
  <w:num w:numId="8" w16cid:durableId="206255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15BB5"/>
    <w:rsid w:val="00017D3A"/>
    <w:rsid w:val="00022B01"/>
    <w:rsid w:val="000237ED"/>
    <w:rsid w:val="000304F8"/>
    <w:rsid w:val="00046A92"/>
    <w:rsid w:val="00052EBB"/>
    <w:rsid w:val="000538B5"/>
    <w:rsid w:val="00054BF4"/>
    <w:rsid w:val="000C5CD3"/>
    <w:rsid w:val="000C6AF1"/>
    <w:rsid w:val="000D4979"/>
    <w:rsid w:val="000E0B94"/>
    <w:rsid w:val="000E770F"/>
    <w:rsid w:val="000F5949"/>
    <w:rsid w:val="001220A5"/>
    <w:rsid w:val="00131D49"/>
    <w:rsid w:val="00162ADF"/>
    <w:rsid w:val="001920AB"/>
    <w:rsid w:val="001D2BE4"/>
    <w:rsid w:val="001F7F77"/>
    <w:rsid w:val="002004D5"/>
    <w:rsid w:val="00202FF8"/>
    <w:rsid w:val="002078A7"/>
    <w:rsid w:val="002238E5"/>
    <w:rsid w:val="00232C7F"/>
    <w:rsid w:val="0023468A"/>
    <w:rsid w:val="00235DE8"/>
    <w:rsid w:val="00240D86"/>
    <w:rsid w:val="00265BBD"/>
    <w:rsid w:val="00267F9D"/>
    <w:rsid w:val="0027697F"/>
    <w:rsid w:val="00280A3D"/>
    <w:rsid w:val="00282E2B"/>
    <w:rsid w:val="002A4B5C"/>
    <w:rsid w:val="002C0829"/>
    <w:rsid w:val="002C45DA"/>
    <w:rsid w:val="002C6318"/>
    <w:rsid w:val="002D71B0"/>
    <w:rsid w:val="002F3AA6"/>
    <w:rsid w:val="00304C7F"/>
    <w:rsid w:val="00307564"/>
    <w:rsid w:val="0032476D"/>
    <w:rsid w:val="0032709C"/>
    <w:rsid w:val="00381912"/>
    <w:rsid w:val="00385667"/>
    <w:rsid w:val="003A196D"/>
    <w:rsid w:val="003A1DCF"/>
    <w:rsid w:val="003C2397"/>
    <w:rsid w:val="003C3B5D"/>
    <w:rsid w:val="003D46A7"/>
    <w:rsid w:val="00441878"/>
    <w:rsid w:val="004419DF"/>
    <w:rsid w:val="0044427D"/>
    <w:rsid w:val="00447520"/>
    <w:rsid w:val="00447FC2"/>
    <w:rsid w:val="004550A6"/>
    <w:rsid w:val="00471223"/>
    <w:rsid w:val="00475FAE"/>
    <w:rsid w:val="00490607"/>
    <w:rsid w:val="00492014"/>
    <w:rsid w:val="00497EBF"/>
    <w:rsid w:val="004B2E66"/>
    <w:rsid w:val="004D7A9E"/>
    <w:rsid w:val="004E2BA6"/>
    <w:rsid w:val="004E3E2B"/>
    <w:rsid w:val="004E6E1E"/>
    <w:rsid w:val="00510821"/>
    <w:rsid w:val="00521BAB"/>
    <w:rsid w:val="0053777A"/>
    <w:rsid w:val="005C06FD"/>
    <w:rsid w:val="005D2BC7"/>
    <w:rsid w:val="005D3157"/>
    <w:rsid w:val="005D4BAB"/>
    <w:rsid w:val="00606AA9"/>
    <w:rsid w:val="00612BA0"/>
    <w:rsid w:val="00621B62"/>
    <w:rsid w:val="006233E0"/>
    <w:rsid w:val="00630214"/>
    <w:rsid w:val="006459F1"/>
    <w:rsid w:val="006510A4"/>
    <w:rsid w:val="00652961"/>
    <w:rsid w:val="00664702"/>
    <w:rsid w:val="00667A96"/>
    <w:rsid w:val="00673CB3"/>
    <w:rsid w:val="006B0766"/>
    <w:rsid w:val="006B1295"/>
    <w:rsid w:val="006B50DC"/>
    <w:rsid w:val="006C4EB8"/>
    <w:rsid w:val="007240D1"/>
    <w:rsid w:val="007309B5"/>
    <w:rsid w:val="00771A20"/>
    <w:rsid w:val="007772AD"/>
    <w:rsid w:val="00781119"/>
    <w:rsid w:val="007A6D17"/>
    <w:rsid w:val="007D2F99"/>
    <w:rsid w:val="007D74FF"/>
    <w:rsid w:val="007E5A64"/>
    <w:rsid w:val="007F4189"/>
    <w:rsid w:val="007F7859"/>
    <w:rsid w:val="00801FC1"/>
    <w:rsid w:val="00811B95"/>
    <w:rsid w:val="00825ED6"/>
    <w:rsid w:val="0082664E"/>
    <w:rsid w:val="008322A1"/>
    <w:rsid w:val="00837FAD"/>
    <w:rsid w:val="0084691B"/>
    <w:rsid w:val="00852B2F"/>
    <w:rsid w:val="00867656"/>
    <w:rsid w:val="008A142F"/>
    <w:rsid w:val="008A24BB"/>
    <w:rsid w:val="008B397D"/>
    <w:rsid w:val="008D0F8B"/>
    <w:rsid w:val="008E6806"/>
    <w:rsid w:val="00910ED1"/>
    <w:rsid w:val="009243B4"/>
    <w:rsid w:val="009329DB"/>
    <w:rsid w:val="009352BE"/>
    <w:rsid w:val="0095461C"/>
    <w:rsid w:val="00991DB2"/>
    <w:rsid w:val="009A674F"/>
    <w:rsid w:val="009C2BF6"/>
    <w:rsid w:val="009D465F"/>
    <w:rsid w:val="009E4FDC"/>
    <w:rsid w:val="009E6D09"/>
    <w:rsid w:val="00A01516"/>
    <w:rsid w:val="00A207B3"/>
    <w:rsid w:val="00A23B7E"/>
    <w:rsid w:val="00A35A4C"/>
    <w:rsid w:val="00A438BB"/>
    <w:rsid w:val="00A53B6F"/>
    <w:rsid w:val="00A63859"/>
    <w:rsid w:val="00A86EE3"/>
    <w:rsid w:val="00AA2ED1"/>
    <w:rsid w:val="00AB0917"/>
    <w:rsid w:val="00AC302A"/>
    <w:rsid w:val="00AC45CD"/>
    <w:rsid w:val="00AC5B20"/>
    <w:rsid w:val="00AD57C9"/>
    <w:rsid w:val="00AD74A2"/>
    <w:rsid w:val="00AE2E1B"/>
    <w:rsid w:val="00AF376A"/>
    <w:rsid w:val="00AF6CC6"/>
    <w:rsid w:val="00B06337"/>
    <w:rsid w:val="00B51621"/>
    <w:rsid w:val="00B5631B"/>
    <w:rsid w:val="00B75DD8"/>
    <w:rsid w:val="00B9465F"/>
    <w:rsid w:val="00BE4BFD"/>
    <w:rsid w:val="00BE6085"/>
    <w:rsid w:val="00BF0BC0"/>
    <w:rsid w:val="00C02C4C"/>
    <w:rsid w:val="00C0409D"/>
    <w:rsid w:val="00C5041A"/>
    <w:rsid w:val="00C573A2"/>
    <w:rsid w:val="00C60672"/>
    <w:rsid w:val="00C659B0"/>
    <w:rsid w:val="00CB3D48"/>
    <w:rsid w:val="00CB5FF2"/>
    <w:rsid w:val="00CC1372"/>
    <w:rsid w:val="00CD6C11"/>
    <w:rsid w:val="00D0332F"/>
    <w:rsid w:val="00D41B5D"/>
    <w:rsid w:val="00D5169F"/>
    <w:rsid w:val="00D5492A"/>
    <w:rsid w:val="00D62743"/>
    <w:rsid w:val="00D664F7"/>
    <w:rsid w:val="00DA0D96"/>
    <w:rsid w:val="00DA4489"/>
    <w:rsid w:val="00DA6B57"/>
    <w:rsid w:val="00DD3854"/>
    <w:rsid w:val="00DE4A33"/>
    <w:rsid w:val="00DF3999"/>
    <w:rsid w:val="00E124B9"/>
    <w:rsid w:val="00E14ECF"/>
    <w:rsid w:val="00E20445"/>
    <w:rsid w:val="00E23F14"/>
    <w:rsid w:val="00E25A93"/>
    <w:rsid w:val="00E3537D"/>
    <w:rsid w:val="00E41B13"/>
    <w:rsid w:val="00E61B43"/>
    <w:rsid w:val="00E83593"/>
    <w:rsid w:val="00E8583B"/>
    <w:rsid w:val="00E8608C"/>
    <w:rsid w:val="00E861F9"/>
    <w:rsid w:val="00E86F72"/>
    <w:rsid w:val="00E94998"/>
    <w:rsid w:val="00EA556D"/>
    <w:rsid w:val="00EB304F"/>
    <w:rsid w:val="00EB6D56"/>
    <w:rsid w:val="00EB740D"/>
    <w:rsid w:val="00ED4581"/>
    <w:rsid w:val="00EE1A49"/>
    <w:rsid w:val="00F0029B"/>
    <w:rsid w:val="00F050DF"/>
    <w:rsid w:val="00F310C3"/>
    <w:rsid w:val="00F34320"/>
    <w:rsid w:val="00F4578F"/>
    <w:rsid w:val="00F5671C"/>
    <w:rsid w:val="00F74B3C"/>
    <w:rsid w:val="00F96857"/>
    <w:rsid w:val="00FA045A"/>
    <w:rsid w:val="00FB71C7"/>
    <w:rsid w:val="00FC6591"/>
    <w:rsid w:val="00FC7B88"/>
    <w:rsid w:val="00FF7B92"/>
    <w:rsid w:val="35EB7F54"/>
    <w:rsid w:val="38425C33"/>
    <w:rsid w:val="762900E5"/>
    <w:rsid w:val="79AAE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6F4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57"/>
  </w:style>
  <w:style w:type="paragraph" w:styleId="Overskrift1">
    <w:name w:val="heading 1"/>
    <w:basedOn w:val="Normal"/>
    <w:next w:val="Normal"/>
    <w:link w:val="Overskrift1Tegn"/>
    <w:uiPriority w:val="9"/>
    <w:qFormat/>
    <w:rsid w:val="00E949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6D"/>
  </w:style>
  <w:style w:type="character" w:customStyle="1" w:styleId="ListeavsnittTegn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30756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46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normaltextrun">
    <w:name w:val="normaltextrun"/>
    <w:basedOn w:val="Standardskriftforavsnitt"/>
    <w:rsid w:val="009D465F"/>
  </w:style>
  <w:style w:type="character" w:customStyle="1" w:styleId="eop">
    <w:name w:val="eop"/>
    <w:basedOn w:val="Standardskriftforavsnitt"/>
    <w:rsid w:val="009D465F"/>
  </w:style>
  <w:style w:type="character" w:customStyle="1" w:styleId="scxw20483614">
    <w:name w:val="scxw20483614"/>
    <w:basedOn w:val="Standardskriftforavsnitt"/>
    <w:rsid w:val="009D465F"/>
  </w:style>
  <w:style w:type="paragraph" w:styleId="Tittel">
    <w:name w:val="Title"/>
    <w:basedOn w:val="Normal"/>
    <w:next w:val="Normal"/>
    <w:link w:val="TittelTegn"/>
    <w:uiPriority w:val="10"/>
    <w:qFormat/>
    <w:rsid w:val="009D4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4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snorge.github.io/dsop-documentation/dsop_kontroll_operational_proces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snorge.github.io/dsop-documentation/dsop_kontroll_notific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2023-04-18T13:48:00Z</dcterms:created>
  <dcterms:modified xsi:type="dcterms:W3CDTF">2023-04-18T13:55:00Z</dcterms:modified>
</cp:coreProperties>
</file>