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2BB8" w:rsidR="00C2774D" w:rsidP="00C2774D" w:rsidRDefault="00C22BB8" w14:paraId="7C0A0EC5" w14:textId="2E2DCB8D">
      <w:pPr>
        <w:tabs>
          <w:tab w:val="left" w:pos="2268"/>
        </w:tabs>
        <w:spacing w:after="0"/>
        <w:jc w:val="center"/>
        <w:rPr>
          <w:rFonts w:ascii="Arial" w:hAnsi="Arial" w:cs="Arial"/>
          <w:b/>
          <w:sz w:val="52"/>
          <w:szCs w:val="32"/>
        </w:rPr>
      </w:pPr>
      <w:r w:rsidRPr="00C22BB8">
        <w:rPr>
          <w:rFonts w:ascii="Arial" w:hAnsi="Arial" w:cs="Arial"/>
          <w:b/>
          <w:bCs/>
          <w:color w:val="005587"/>
          <w:sz w:val="36"/>
          <w:szCs w:val="36"/>
        </w:rPr>
        <w:t>Rapport</w:t>
      </w:r>
    </w:p>
    <w:p w:rsidRPr="00C22BB8" w:rsidR="00C2774D" w:rsidP="00C2774D" w:rsidRDefault="00C22BB8" w14:paraId="28E59DF2" w14:textId="200BE2A7">
      <w:pPr>
        <w:tabs>
          <w:tab w:val="center" w:pos="4535"/>
        </w:tabs>
        <w:spacing w:after="0"/>
        <w:jc w:val="center"/>
        <w:rPr>
          <w:rFonts w:cs="Arial"/>
          <w:b/>
          <w:sz w:val="52"/>
          <w:szCs w:val="32"/>
        </w:rPr>
      </w:pPr>
      <w:r w:rsidRPr="00C22BB8">
        <w:rPr>
          <w:rFonts w:ascii="Arial" w:hAnsi="Arial" w:cs="Arial"/>
          <w:b/>
          <w:bCs/>
          <w:color w:val="005587"/>
          <w:sz w:val="36"/>
          <w:szCs w:val="36"/>
        </w:rPr>
        <w:t>Integrasjonstest</w:t>
      </w:r>
    </w:p>
    <w:p w:rsidR="00C45221" w:rsidP="00C2774D" w:rsidRDefault="00C45221" w14:paraId="0BE9027E" w14:textId="77777777">
      <w:pPr>
        <w:tabs>
          <w:tab w:val="center" w:pos="4535"/>
        </w:tabs>
        <w:spacing w:after="0"/>
        <w:jc w:val="center"/>
        <w:rPr>
          <w:rFonts w:cs="Arial"/>
          <w:b/>
          <w:sz w:val="40"/>
        </w:rPr>
      </w:pPr>
    </w:p>
    <w:p w:rsidRPr="00C22BB8" w:rsidR="00C45221" w:rsidP="29EDEC5E" w:rsidRDefault="4589ED74" w14:paraId="05114A62" w14:textId="7C4BD6C5">
      <w:pPr>
        <w:tabs>
          <w:tab w:val="center" w:pos="4535"/>
        </w:tabs>
        <w:spacing w:after="0"/>
        <w:jc w:val="center"/>
        <w:rPr>
          <w:rFonts w:cs="Arial"/>
          <w:b/>
          <w:bCs/>
          <w:sz w:val="36"/>
          <w:szCs w:val="36"/>
        </w:rPr>
      </w:pPr>
      <w:r w:rsidRPr="29EDEC5E">
        <w:rPr>
          <w:rFonts w:ascii="Arial" w:hAnsi="Arial" w:cs="Arial"/>
          <w:b/>
          <w:bCs/>
          <w:color w:val="005587"/>
          <w:sz w:val="36"/>
          <w:szCs w:val="36"/>
        </w:rPr>
        <w:t>Pensjonsinnretning</w:t>
      </w:r>
      <w:r w:rsidRPr="29EDEC5E" w:rsidR="00C22BB8">
        <w:rPr>
          <w:rFonts w:ascii="Arial" w:hAnsi="Arial" w:cs="Arial"/>
          <w:b/>
          <w:bCs/>
          <w:color w:val="005587"/>
          <w:sz w:val="36"/>
          <w:szCs w:val="36"/>
        </w:rPr>
        <w:t xml:space="preserve">: </w:t>
      </w:r>
      <w:proofErr w:type="spellStart"/>
      <w:r w:rsidRPr="29EDEC5E" w:rsidR="00C22BB8">
        <w:rPr>
          <w:rFonts w:ascii="Arial" w:hAnsi="Arial" w:cs="Arial"/>
          <w:b/>
          <w:bCs/>
          <w:color w:val="005587"/>
          <w:sz w:val="36"/>
          <w:szCs w:val="36"/>
        </w:rPr>
        <w:t>xxxx</w:t>
      </w:r>
      <w:proofErr w:type="spellEnd"/>
    </w:p>
    <w:p w:rsidRPr="00C22BB8" w:rsidR="00C45221" w:rsidP="00C2774D" w:rsidRDefault="00C22BB8" w14:paraId="035F4455" w14:textId="383F0B8D">
      <w:pPr>
        <w:tabs>
          <w:tab w:val="center" w:pos="4535"/>
        </w:tabs>
        <w:spacing w:after="0"/>
        <w:jc w:val="center"/>
        <w:rPr>
          <w:rFonts w:cs="Arial"/>
          <w:sz w:val="20"/>
          <w:szCs w:val="14"/>
        </w:rPr>
      </w:pPr>
      <w:r w:rsidRPr="00C22BB8">
        <w:rPr>
          <w:rFonts w:ascii="Arial" w:hAnsi="Arial" w:cs="Arial"/>
          <w:color w:val="005587"/>
          <w:sz w:val="24"/>
          <w:szCs w:val="24"/>
        </w:rPr>
        <w:t xml:space="preserve">Dato: </w:t>
      </w:r>
      <w:proofErr w:type="spellStart"/>
      <w:r w:rsidRPr="00C22BB8">
        <w:rPr>
          <w:rFonts w:ascii="Arial" w:hAnsi="Arial" w:cs="Arial"/>
          <w:color w:val="005587"/>
          <w:sz w:val="24"/>
          <w:szCs w:val="24"/>
        </w:rPr>
        <w:t>dd.mm.åå</w:t>
      </w:r>
      <w:proofErr w:type="spellEnd"/>
    </w:p>
    <w:p w:rsidRPr="000A6E47" w:rsidR="00C45221" w:rsidP="00C2774D" w:rsidRDefault="00C45221" w14:paraId="78CD233A" w14:textId="77777777">
      <w:pPr>
        <w:tabs>
          <w:tab w:val="center" w:pos="4535"/>
        </w:tabs>
        <w:spacing w:after="0"/>
        <w:jc w:val="center"/>
        <w:rPr>
          <w:rFonts w:cs="Arial"/>
          <w:b/>
          <w:sz w:val="40"/>
        </w:rPr>
      </w:pPr>
    </w:p>
    <w:p w:rsidRPr="00C2774D" w:rsidR="00C2774D" w:rsidP="00C2774D" w:rsidRDefault="00B37583" w14:paraId="70CD6AAB" w14:textId="77777777">
      <w:pPr>
        <w:tabs>
          <w:tab w:val="center" w:pos="4535"/>
        </w:tabs>
        <w:spacing w:after="0"/>
        <w:jc w:val="center"/>
        <w:rPr>
          <w:rFonts w:cs="Arial"/>
          <w:b/>
          <w:sz w:val="14"/>
        </w:rPr>
      </w:pPr>
      <w:r>
        <w:rPr>
          <w:rFonts w:cs="Arial"/>
          <w:b/>
          <w:noProof/>
          <w:sz w:val="14"/>
        </w:rPr>
        <w:pict w14:anchorId="105B1D11">
          <v:rect id="_x0000_i1025" style="width:19.1pt;height:.05pt" o:hr="t" o:hrstd="t" o:hralign="center" fillcolor="#a0a0a0" stroked="f"/>
        </w:pict>
      </w:r>
    </w:p>
    <w:p w:rsidRPr="000A5956" w:rsidR="00047620" w:rsidP="00047620" w:rsidRDefault="00047620" w14:paraId="36CA77F5" w14:textId="7B72BD5E">
      <w:pPr>
        <w:shd w:val="clear" w:color="auto" w:fill="FFFFFF"/>
        <w:spacing w:after="0"/>
        <w:outlineLvl w:val="0"/>
        <w:rPr>
          <w:rFonts w:eastAsia="Times New Roman" w:cs="Arial"/>
          <w:kern w:val="36"/>
          <w:sz w:val="36"/>
          <w:szCs w:val="36"/>
          <w:lang w:eastAsia="nb-NO"/>
        </w:rPr>
      </w:pPr>
      <w:r>
        <w:rPr>
          <w:rFonts w:eastAsia="Times New Roman" w:cs="Arial"/>
          <w:kern w:val="36"/>
          <w:sz w:val="36"/>
          <w:szCs w:val="36"/>
          <w:lang w:eastAsia="nb-NO"/>
        </w:rPr>
        <w:t>Bakgrunn</w:t>
      </w:r>
    </w:p>
    <w:p w:rsidRPr="000A5956" w:rsidR="00047620" w:rsidP="00047620" w:rsidRDefault="00047620" w14:paraId="1B86FB80" w14:textId="62851571">
      <w:pPr>
        <w:shd w:val="clear" w:color="auto" w:fill="FFFFFF"/>
        <w:spacing w:before="120" w:after="0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For å sikre kvalitet i </w:t>
      </w:r>
      <w:r w:rsidR="006B3F11">
        <w:rPr>
          <w:rFonts w:eastAsia="Times New Roman" w:cs="Arial"/>
          <w:color w:val="333333"/>
          <w:kern w:val="36"/>
          <w:sz w:val="21"/>
          <w:szCs w:val="21"/>
          <w:lang w:eastAsia="nb-NO"/>
        </w:rPr>
        <w:t>selskapenes</w:t>
      </w:r>
      <w:r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 integrasjon med </w:t>
      </w:r>
      <w:r w:rsidR="002845D5"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Skatteetaten, </w:t>
      </w:r>
      <w:r w:rsidR="006B3F11">
        <w:rPr>
          <w:rFonts w:eastAsia="Times New Roman" w:cs="Arial"/>
          <w:color w:val="333333"/>
          <w:kern w:val="36"/>
          <w:sz w:val="21"/>
          <w:szCs w:val="21"/>
          <w:lang w:eastAsia="nb-NO"/>
        </w:rPr>
        <w:t>NAV</w:t>
      </w:r>
      <w:r w:rsidR="002845D5"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 </w:t>
      </w:r>
      <w:r w:rsidR="003648AF">
        <w:rPr>
          <w:rFonts w:eastAsia="Times New Roman" w:cs="Arial"/>
          <w:color w:val="333333"/>
          <w:kern w:val="36"/>
          <w:sz w:val="21"/>
          <w:szCs w:val="21"/>
          <w:lang w:eastAsia="nb-NO"/>
        </w:rPr>
        <w:t>og Maskinporten</w:t>
      </w:r>
      <w:r w:rsidR="004F188B">
        <w:rPr>
          <w:rFonts w:eastAsia="Times New Roman" w:cs="Arial"/>
          <w:kern w:val="36"/>
          <w:sz w:val="21"/>
          <w:szCs w:val="21"/>
          <w:lang w:eastAsia="nb-NO"/>
        </w:rPr>
        <w:t xml:space="preserve"> ska</w:t>
      </w:r>
      <w:r w:rsidR="0015389C">
        <w:rPr>
          <w:rFonts w:eastAsia="Times New Roman" w:cs="Arial"/>
          <w:kern w:val="36"/>
          <w:sz w:val="21"/>
          <w:szCs w:val="21"/>
          <w:lang w:eastAsia="nb-NO"/>
        </w:rPr>
        <w:t xml:space="preserve">l </w:t>
      </w:r>
      <w:r w:rsidR="003648AF">
        <w:rPr>
          <w:rFonts w:eastAsia="Times New Roman" w:cs="Arial"/>
          <w:kern w:val="36"/>
          <w:sz w:val="21"/>
          <w:szCs w:val="21"/>
          <w:lang w:eastAsia="nb-NO"/>
        </w:rPr>
        <w:t>selskapene</w:t>
      </w:r>
      <w:r w:rsidR="0015389C">
        <w:rPr>
          <w:rFonts w:eastAsia="Times New Roman" w:cs="Arial"/>
          <w:kern w:val="36"/>
          <w:sz w:val="21"/>
          <w:szCs w:val="21"/>
          <w:lang w:eastAsia="nb-NO"/>
        </w:rPr>
        <w:t xml:space="preserve"> gjennomføre alle</w:t>
      </w:r>
      <w:r w:rsidR="004F188B">
        <w:rPr>
          <w:rFonts w:eastAsia="Times New Roman" w:cs="Arial"/>
          <w:kern w:val="36"/>
          <w:sz w:val="21"/>
          <w:szCs w:val="21"/>
          <w:lang w:eastAsia="nb-NO"/>
        </w:rPr>
        <w:t xml:space="preserve"> testcasene og oppdatere denne rapporten. </w:t>
      </w:r>
      <w:r w:rsidR="003648AF">
        <w:rPr>
          <w:rFonts w:eastAsia="Times New Roman" w:cs="Arial"/>
          <w:kern w:val="36"/>
          <w:sz w:val="21"/>
          <w:szCs w:val="21"/>
          <w:lang w:eastAsia="nb-NO"/>
        </w:rPr>
        <w:t>Selskapene</w:t>
      </w:r>
      <w:r w:rsidR="004F188B">
        <w:rPr>
          <w:rFonts w:eastAsia="Times New Roman" w:cs="Arial"/>
          <w:kern w:val="36"/>
          <w:sz w:val="21"/>
          <w:szCs w:val="21"/>
          <w:lang w:eastAsia="nb-NO"/>
        </w:rPr>
        <w:t xml:space="preserve"> kan bli bedt om å fremlegge rapporten til </w:t>
      </w:r>
      <w:r w:rsidR="002845D5">
        <w:rPr>
          <w:rFonts w:eastAsia="Times New Roman" w:cs="Arial"/>
          <w:kern w:val="36"/>
          <w:sz w:val="21"/>
          <w:szCs w:val="21"/>
          <w:lang w:eastAsia="nb-NO"/>
        </w:rPr>
        <w:t xml:space="preserve">Skatteetaten, </w:t>
      </w:r>
      <w:r w:rsidR="003648AF">
        <w:rPr>
          <w:rFonts w:eastAsia="Times New Roman" w:cs="Arial"/>
          <w:kern w:val="36"/>
          <w:sz w:val="21"/>
          <w:szCs w:val="21"/>
          <w:lang w:eastAsia="nb-NO"/>
        </w:rPr>
        <w:t>NAV</w:t>
      </w:r>
      <w:r w:rsidR="00BF3582">
        <w:rPr>
          <w:rFonts w:eastAsia="Times New Roman" w:cs="Arial"/>
          <w:kern w:val="36"/>
          <w:sz w:val="21"/>
          <w:szCs w:val="21"/>
          <w:lang w:eastAsia="nb-NO"/>
        </w:rPr>
        <w:t xml:space="preserve">, </w:t>
      </w:r>
      <w:r w:rsidR="00481CC0">
        <w:rPr>
          <w:rFonts w:eastAsia="Times New Roman" w:cs="Arial"/>
          <w:color w:val="333333"/>
          <w:kern w:val="36"/>
          <w:sz w:val="21"/>
          <w:szCs w:val="21"/>
          <w:lang w:eastAsia="nb-NO"/>
        </w:rPr>
        <w:t>Maskinporten</w:t>
      </w:r>
      <w:r w:rsidR="00BF3582"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 eller Bits ved behov.</w:t>
      </w:r>
    </w:p>
    <w:p w:rsidR="00047620" w:rsidP="00047620" w:rsidRDefault="00047620" w14:paraId="67DFA710" w14:textId="77777777">
      <w:pPr>
        <w:shd w:val="clear" w:color="auto" w:fill="FFFFFF"/>
        <w:spacing w:after="0"/>
        <w:outlineLvl w:val="0"/>
        <w:rPr>
          <w:rFonts w:eastAsia="Times New Roman" w:cs="Arial"/>
          <w:kern w:val="36"/>
          <w:sz w:val="36"/>
          <w:szCs w:val="36"/>
          <w:lang w:eastAsia="nb-NO"/>
        </w:rPr>
      </w:pPr>
    </w:p>
    <w:p w:rsidRPr="000A5956" w:rsidR="00047620" w:rsidP="00047620" w:rsidRDefault="00047620" w14:paraId="246B30F9" w14:textId="77777777">
      <w:pPr>
        <w:shd w:val="clear" w:color="auto" w:fill="FFFFFF"/>
        <w:spacing w:after="0"/>
        <w:outlineLvl w:val="0"/>
        <w:rPr>
          <w:rFonts w:eastAsia="Times New Roman" w:cs="Arial"/>
          <w:kern w:val="36"/>
          <w:sz w:val="36"/>
          <w:szCs w:val="36"/>
          <w:lang w:eastAsia="nb-NO"/>
        </w:rPr>
      </w:pPr>
      <w:r w:rsidRPr="000A5956">
        <w:rPr>
          <w:rFonts w:eastAsia="Times New Roman" w:cs="Arial"/>
          <w:kern w:val="36"/>
          <w:sz w:val="36"/>
          <w:szCs w:val="36"/>
          <w:lang w:eastAsia="nb-NO"/>
        </w:rPr>
        <w:t>Innhold i integrasjonstesten</w:t>
      </w:r>
    </w:p>
    <w:p w:rsidR="00047620" w:rsidP="00047620" w:rsidRDefault="00676845" w14:paraId="3F428145" w14:textId="7DDD6F3B">
      <w:pPr>
        <w:shd w:val="clear" w:color="auto" w:fill="FFFFFF"/>
        <w:spacing w:before="120" w:after="0"/>
        <w:outlineLvl w:val="0"/>
        <w:rPr>
          <w:rFonts w:eastAsia="Times New Roman" w:cs="Arial"/>
          <w:color w:val="333333"/>
          <w:kern w:val="36"/>
          <w:sz w:val="21"/>
          <w:szCs w:val="21"/>
          <w:lang w:eastAsia="nb-NO"/>
        </w:rPr>
      </w:pPr>
      <w:r>
        <w:rPr>
          <w:rFonts w:eastAsia="Times New Roman" w:cs="Arial"/>
          <w:color w:val="333333"/>
          <w:kern w:val="36"/>
          <w:sz w:val="21"/>
          <w:szCs w:val="21"/>
          <w:lang w:eastAsia="nb-NO"/>
        </w:rPr>
        <w:t>Selskapet</w:t>
      </w:r>
      <w:r w:rsidR="00047620"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 beskriver</w:t>
      </w:r>
      <w:r w:rsidRPr="00C2774D" w:rsidR="00047620"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 hva som inngår</w:t>
      </w:r>
      <w:r w:rsidR="00047620"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 i integrasjonstesten. </w:t>
      </w:r>
    </w:p>
    <w:p w:rsidRPr="000A5956" w:rsidR="00047620" w:rsidP="00047620" w:rsidRDefault="00047620" w14:paraId="75661279" w14:textId="77777777">
      <w:pPr>
        <w:shd w:val="clear" w:color="auto" w:fill="FFFFFF"/>
        <w:spacing w:before="120" w:after="0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 w:rsidRPr="000A5956">
        <w:rPr>
          <w:rFonts w:eastAsia="Times New Roman" w:cs="Arial"/>
          <w:kern w:val="36"/>
          <w:sz w:val="21"/>
          <w:szCs w:val="21"/>
          <w:lang w:eastAsia="nb-NO"/>
        </w:rPr>
        <w:t>Ikke så detaljert beskrivelse av testen, hvilke funksjonaliteter skal testes ut og hva man skal oppnå</w:t>
      </w:r>
      <w:r>
        <w:rPr>
          <w:rFonts w:eastAsia="Times New Roman" w:cs="Arial"/>
          <w:kern w:val="36"/>
          <w:sz w:val="21"/>
          <w:szCs w:val="21"/>
          <w:lang w:eastAsia="nb-NO"/>
        </w:rPr>
        <w:t>.</w:t>
      </w:r>
      <w:r w:rsidRPr="000A5956">
        <w:rPr>
          <w:rFonts w:eastAsia="Times New Roman" w:cs="Arial"/>
          <w:kern w:val="36"/>
          <w:sz w:val="21"/>
          <w:szCs w:val="21"/>
          <w:lang w:eastAsia="nb-NO"/>
        </w:rPr>
        <w:t xml:space="preserve"> </w:t>
      </w:r>
    </w:p>
    <w:p w:rsidR="00877D5D" w:rsidP="00877D5D" w:rsidRDefault="00877D5D" w14:paraId="5E683FBF" w14:textId="77777777">
      <w:pPr>
        <w:shd w:val="clear" w:color="auto" w:fill="FFFFFF"/>
        <w:spacing w:before="450" w:after="0"/>
        <w:outlineLvl w:val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>
        <w:rPr>
          <w:rFonts w:eastAsia="Times New Roman" w:cs="Arial"/>
          <w:color w:val="333333"/>
          <w:kern w:val="36"/>
          <w:sz w:val="36"/>
          <w:szCs w:val="36"/>
          <w:lang w:eastAsia="nb-NO"/>
        </w:rPr>
        <w:t>Forutsetninger</w:t>
      </w:r>
    </w:p>
    <w:p w:rsidRPr="000A5956" w:rsidR="00877D5D" w:rsidP="00877D5D" w:rsidRDefault="00877D5D" w14:paraId="606278C1" w14:textId="1DDC9E71">
      <w:pPr>
        <w:shd w:val="clear" w:color="auto" w:fill="FFFFFF"/>
        <w:spacing w:before="120" w:after="0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 w:rsidRPr="000A5956">
        <w:rPr>
          <w:rFonts w:eastAsia="Times New Roman" w:cs="Arial"/>
          <w:kern w:val="36"/>
          <w:sz w:val="21"/>
          <w:szCs w:val="21"/>
          <w:lang w:eastAsia="nb-NO"/>
        </w:rPr>
        <w:t>Beskrivelse av hvilke forutsetninger som finnes ift</w:t>
      </w:r>
      <w:r w:rsidR="00771694">
        <w:rPr>
          <w:rFonts w:eastAsia="Times New Roman" w:cs="Arial"/>
          <w:kern w:val="36"/>
          <w:sz w:val="21"/>
          <w:szCs w:val="21"/>
          <w:lang w:eastAsia="nb-NO"/>
        </w:rPr>
        <w:t>.</w:t>
      </w:r>
      <w:r w:rsidRPr="000A5956">
        <w:rPr>
          <w:rFonts w:eastAsia="Times New Roman" w:cs="Arial"/>
          <w:kern w:val="36"/>
          <w:sz w:val="21"/>
          <w:szCs w:val="21"/>
          <w:lang w:eastAsia="nb-NO"/>
        </w:rPr>
        <w:t xml:space="preserve"> integrasjonstesten med </w:t>
      </w:r>
      <w:r w:rsidR="00B37A12">
        <w:rPr>
          <w:rFonts w:eastAsia="Times New Roman" w:cs="Arial"/>
          <w:kern w:val="36"/>
          <w:sz w:val="21"/>
          <w:szCs w:val="21"/>
          <w:lang w:eastAsia="nb-NO"/>
        </w:rPr>
        <w:t>Skatteetaten og NAV</w:t>
      </w:r>
      <w:r w:rsidRPr="000A5956">
        <w:rPr>
          <w:rFonts w:eastAsia="Times New Roman" w:cs="Arial"/>
          <w:kern w:val="36"/>
          <w:sz w:val="21"/>
          <w:szCs w:val="21"/>
          <w:lang w:eastAsia="nb-NO"/>
        </w:rPr>
        <w:t>:</w:t>
      </w:r>
    </w:p>
    <w:p w:rsidR="00877D5D" w:rsidP="00877D5D" w:rsidRDefault="00877D5D" w14:paraId="3CBF6585" w14:textId="22C421DE">
      <w:pPr>
        <w:pStyle w:val="ListParagraph"/>
        <w:numPr>
          <w:ilvl w:val="0"/>
          <w:numId w:val="3"/>
        </w:numPr>
        <w:shd w:val="clear" w:color="auto" w:fill="FFFFFF"/>
        <w:spacing w:before="120" w:after="0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 w:rsidRPr="000A5956">
        <w:rPr>
          <w:rFonts w:eastAsia="Times New Roman" w:cs="Arial"/>
          <w:kern w:val="36"/>
          <w:sz w:val="21"/>
          <w:szCs w:val="21"/>
          <w:lang w:eastAsia="nb-NO"/>
        </w:rPr>
        <w:t xml:space="preserve">Virksomhetssertifikat </w:t>
      </w:r>
    </w:p>
    <w:p w:rsidRPr="000A5956" w:rsidR="00517AE9" w:rsidP="12D15462" w:rsidRDefault="00517AE9" w14:paraId="36444C60" w14:textId="49090EB2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0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>
        <w:rPr>
          <w:rFonts w:eastAsia="Times New Roman" w:cs="Arial"/>
          <w:kern w:val="36"/>
          <w:sz w:val="21"/>
          <w:szCs w:val="21"/>
          <w:lang w:eastAsia="nb-NO"/>
        </w:rPr>
        <w:t>Maskinporten</w:t>
      </w:r>
      <w:r w:rsidR="7C5F2F01">
        <w:rPr>
          <w:rFonts w:eastAsia="Times New Roman" w:cs="Arial"/>
          <w:kern w:val="36"/>
          <w:sz w:val="21"/>
          <w:szCs w:val="21"/>
          <w:lang w:eastAsia="nb-NO"/>
        </w:rPr>
        <w:t xml:space="preserve"> Di</w:t>
      </w:r>
      <w:r w:rsidR="0091100F">
        <w:rPr>
          <w:rFonts w:eastAsia="Times New Roman" w:cs="Arial"/>
          <w:kern w:val="36"/>
          <w:sz w:val="21"/>
          <w:szCs w:val="21"/>
          <w:lang w:eastAsia="nb-NO"/>
        </w:rPr>
        <w:t>gdir</w:t>
      </w:r>
    </w:p>
    <w:p w:rsidR="00877D5D" w:rsidP="00877D5D" w:rsidRDefault="00877D5D" w14:paraId="15A67E41" w14:textId="334F0884">
      <w:pPr>
        <w:pStyle w:val="ListParagraph"/>
        <w:numPr>
          <w:ilvl w:val="0"/>
          <w:numId w:val="3"/>
        </w:numPr>
        <w:shd w:val="clear" w:color="auto" w:fill="FFFFFF"/>
        <w:spacing w:before="120" w:after="0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 w:rsidRPr="000A5956">
        <w:rPr>
          <w:rFonts w:eastAsia="Times New Roman" w:cs="Arial"/>
          <w:kern w:val="36"/>
          <w:sz w:val="21"/>
          <w:szCs w:val="21"/>
          <w:lang w:eastAsia="nb-NO"/>
        </w:rPr>
        <w:t xml:space="preserve">Testmiljøer i </w:t>
      </w:r>
      <w:r w:rsidR="00B37A12">
        <w:rPr>
          <w:rFonts w:eastAsia="Times New Roman" w:cs="Arial"/>
          <w:kern w:val="36"/>
          <w:sz w:val="21"/>
          <w:szCs w:val="21"/>
          <w:lang w:eastAsia="nb-NO"/>
        </w:rPr>
        <w:t>Skatteetaten og NAV</w:t>
      </w:r>
    </w:p>
    <w:p w:rsidR="000A6E47" w:rsidP="00877D5D" w:rsidRDefault="000A6E47" w14:paraId="2F463C69" w14:textId="2BBD9C8C">
      <w:pPr>
        <w:pStyle w:val="ListParagraph"/>
        <w:numPr>
          <w:ilvl w:val="0"/>
          <w:numId w:val="3"/>
        </w:numPr>
        <w:shd w:val="clear" w:color="auto" w:fill="FFFFFF"/>
        <w:spacing w:before="120" w:after="0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>
        <w:rPr>
          <w:rFonts w:eastAsia="Times New Roman" w:cs="Arial"/>
          <w:kern w:val="36"/>
          <w:sz w:val="21"/>
          <w:szCs w:val="21"/>
          <w:lang w:eastAsia="nb-NO"/>
        </w:rPr>
        <w:t xml:space="preserve">Testmiljøer </w:t>
      </w:r>
      <w:r w:rsidR="0091100F">
        <w:rPr>
          <w:rFonts w:eastAsia="Times New Roman" w:cs="Arial"/>
          <w:kern w:val="36"/>
          <w:sz w:val="21"/>
          <w:szCs w:val="21"/>
          <w:lang w:eastAsia="nb-NO"/>
        </w:rPr>
        <w:t xml:space="preserve">i </w:t>
      </w:r>
      <w:r w:rsidR="00C46559">
        <w:rPr>
          <w:rFonts w:eastAsia="Times New Roman" w:cs="Arial"/>
          <w:kern w:val="36"/>
          <w:sz w:val="21"/>
          <w:szCs w:val="21"/>
          <w:lang w:eastAsia="nb-NO"/>
        </w:rPr>
        <w:t>Skatteetaten</w:t>
      </w:r>
      <w:r w:rsidR="0091100F">
        <w:rPr>
          <w:rFonts w:eastAsia="Times New Roman" w:cs="Arial"/>
          <w:kern w:val="36"/>
          <w:sz w:val="21"/>
          <w:szCs w:val="21"/>
          <w:lang w:eastAsia="nb-NO"/>
        </w:rPr>
        <w:t xml:space="preserve"> og NAV</w:t>
      </w:r>
    </w:p>
    <w:p w:rsidRPr="000A5956" w:rsidR="000A6E47" w:rsidP="00877D5D" w:rsidRDefault="000A6E47" w14:paraId="348855D9" w14:textId="77777777">
      <w:pPr>
        <w:pStyle w:val="ListParagraph"/>
        <w:numPr>
          <w:ilvl w:val="0"/>
          <w:numId w:val="3"/>
        </w:numPr>
        <w:shd w:val="clear" w:color="auto" w:fill="FFFFFF"/>
        <w:spacing w:before="120" w:after="0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>
        <w:rPr>
          <w:rFonts w:eastAsia="Times New Roman" w:cs="Arial"/>
          <w:kern w:val="36"/>
          <w:sz w:val="21"/>
          <w:szCs w:val="21"/>
          <w:lang w:eastAsia="nb-NO"/>
        </w:rPr>
        <w:t>Testmiljøer i egen organisasjon</w:t>
      </w:r>
    </w:p>
    <w:p w:rsidRPr="000A6E47" w:rsidR="000A6E47" w:rsidP="000A6E47" w:rsidRDefault="00877D5D" w14:paraId="6D52272B" w14:textId="77777777">
      <w:pPr>
        <w:pStyle w:val="ListParagraph"/>
        <w:numPr>
          <w:ilvl w:val="0"/>
          <w:numId w:val="3"/>
        </w:numPr>
        <w:shd w:val="clear" w:color="auto" w:fill="FFFFFF"/>
        <w:spacing w:before="120" w:after="0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proofErr w:type="spellStart"/>
      <w:r w:rsidRPr="000A5956">
        <w:rPr>
          <w:rFonts w:eastAsia="Times New Roman" w:cs="Arial"/>
          <w:kern w:val="36"/>
          <w:sz w:val="21"/>
          <w:szCs w:val="21"/>
          <w:lang w:eastAsia="nb-NO"/>
        </w:rPr>
        <w:t>Etc</w:t>
      </w:r>
      <w:proofErr w:type="spellEnd"/>
      <w:r w:rsidRPr="000A5956">
        <w:rPr>
          <w:rFonts w:eastAsia="Times New Roman" w:cs="Arial"/>
          <w:kern w:val="36"/>
          <w:sz w:val="21"/>
          <w:szCs w:val="21"/>
          <w:lang w:eastAsia="nb-NO"/>
        </w:rPr>
        <w:t>…</w:t>
      </w:r>
    </w:p>
    <w:p w:rsidR="00877D5D" w:rsidP="00877D5D" w:rsidRDefault="00877D5D" w14:paraId="03B58573" w14:textId="77777777">
      <w:pPr>
        <w:shd w:val="clear" w:color="auto" w:fill="FFFFFF"/>
        <w:spacing w:before="450" w:after="0"/>
        <w:outlineLvl w:val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 w:rsidRPr="00C2774D">
        <w:rPr>
          <w:rFonts w:eastAsia="Times New Roman" w:cs="Arial"/>
          <w:color w:val="333333"/>
          <w:kern w:val="36"/>
          <w:sz w:val="36"/>
          <w:szCs w:val="36"/>
          <w:lang w:eastAsia="nb-NO"/>
        </w:rPr>
        <w:t>Testmiljø</w:t>
      </w:r>
    </w:p>
    <w:p w:rsidRPr="000A5956" w:rsidR="000A5956" w:rsidP="00877D5D" w:rsidRDefault="00877D5D" w14:paraId="65CD44BF" w14:textId="24476A18">
      <w:pPr>
        <w:shd w:val="clear" w:color="auto" w:fill="FFFFFF"/>
        <w:spacing w:before="120" w:after="0"/>
        <w:outlineLvl w:val="0"/>
        <w:rPr>
          <w:rFonts w:eastAsia="Times New Roman" w:cs="Arial"/>
          <w:kern w:val="36"/>
          <w:sz w:val="21"/>
          <w:szCs w:val="21"/>
          <w:lang w:eastAsia="nb-NO"/>
        </w:rPr>
      </w:pPr>
      <w:r w:rsidRPr="000A5956">
        <w:rPr>
          <w:rFonts w:eastAsia="Times New Roman" w:cs="Arial"/>
          <w:kern w:val="36"/>
          <w:sz w:val="21"/>
          <w:szCs w:val="21"/>
          <w:lang w:eastAsia="nb-NO"/>
        </w:rPr>
        <w:t xml:space="preserve">Beskrivelse av testmiljø i </w:t>
      </w:r>
      <w:r w:rsidR="0091100F">
        <w:rPr>
          <w:rFonts w:eastAsia="Times New Roman" w:cs="Arial"/>
          <w:kern w:val="36"/>
          <w:sz w:val="21"/>
          <w:szCs w:val="21"/>
          <w:lang w:eastAsia="nb-NO"/>
        </w:rPr>
        <w:t xml:space="preserve">Skatteetaten, </w:t>
      </w:r>
      <w:r w:rsidR="00F929F9">
        <w:rPr>
          <w:rFonts w:eastAsia="Times New Roman" w:cs="Arial"/>
          <w:kern w:val="36"/>
          <w:sz w:val="21"/>
          <w:szCs w:val="21"/>
          <w:lang w:eastAsia="nb-NO"/>
        </w:rPr>
        <w:t>NAV</w:t>
      </w:r>
      <w:r w:rsidRPr="000A5956">
        <w:rPr>
          <w:rFonts w:eastAsia="Times New Roman" w:cs="Arial"/>
          <w:kern w:val="36"/>
          <w:sz w:val="21"/>
          <w:szCs w:val="21"/>
          <w:lang w:eastAsia="nb-NO"/>
        </w:rPr>
        <w:t xml:space="preserve"> og </w:t>
      </w:r>
      <w:r w:rsidR="00EF440D">
        <w:rPr>
          <w:rFonts w:eastAsia="Times New Roman" w:cs="Arial"/>
          <w:kern w:val="36"/>
          <w:sz w:val="21"/>
          <w:szCs w:val="21"/>
          <w:lang w:eastAsia="nb-NO"/>
        </w:rPr>
        <w:t>selskapet</w:t>
      </w:r>
      <w:r w:rsidRPr="000A5956">
        <w:rPr>
          <w:rFonts w:eastAsia="Times New Roman" w:cs="Arial"/>
          <w:kern w:val="36"/>
          <w:sz w:val="21"/>
          <w:szCs w:val="21"/>
          <w:lang w:eastAsia="nb-NO"/>
        </w:rPr>
        <w:t xml:space="preserve"> </w:t>
      </w:r>
      <w:r w:rsidRPr="000A5956" w:rsidR="000A5956">
        <w:rPr>
          <w:rFonts w:eastAsia="Times New Roman" w:cs="Arial"/>
          <w:kern w:val="36"/>
          <w:sz w:val="21"/>
          <w:szCs w:val="21"/>
          <w:lang w:eastAsia="nb-NO"/>
        </w:rPr>
        <w:t xml:space="preserve">som er brukt </w:t>
      </w:r>
      <w:r w:rsidRPr="000A5956" w:rsidR="00EF440D">
        <w:rPr>
          <w:rFonts w:eastAsia="Times New Roman" w:cs="Arial"/>
          <w:kern w:val="36"/>
          <w:sz w:val="21"/>
          <w:szCs w:val="21"/>
          <w:lang w:eastAsia="nb-NO"/>
        </w:rPr>
        <w:t>ifbm</w:t>
      </w:r>
      <w:r w:rsidRPr="000A5956" w:rsidR="000A5956">
        <w:rPr>
          <w:rFonts w:eastAsia="Times New Roman" w:cs="Arial"/>
          <w:kern w:val="36"/>
          <w:sz w:val="21"/>
          <w:szCs w:val="21"/>
          <w:lang w:eastAsia="nb-NO"/>
        </w:rPr>
        <w:t xml:space="preserve"> </w:t>
      </w:r>
      <w:r w:rsidRPr="000A5956">
        <w:rPr>
          <w:rFonts w:eastAsia="Times New Roman" w:cs="Arial"/>
          <w:kern w:val="36"/>
          <w:sz w:val="21"/>
          <w:szCs w:val="21"/>
          <w:lang w:eastAsia="nb-NO"/>
        </w:rPr>
        <w:t>integrasjonstesten</w:t>
      </w:r>
      <w:r w:rsidRPr="000A5956" w:rsidR="000A5956">
        <w:rPr>
          <w:rFonts w:eastAsia="Times New Roman" w:cs="Arial"/>
          <w:kern w:val="36"/>
          <w:sz w:val="21"/>
          <w:szCs w:val="21"/>
          <w:lang w:eastAsia="nb-NO"/>
        </w:rPr>
        <w:t>. (URL</w:t>
      </w:r>
      <w:r w:rsidR="00302E2F">
        <w:rPr>
          <w:rFonts w:eastAsia="Times New Roman" w:cs="Arial"/>
          <w:kern w:val="36"/>
          <w:sz w:val="21"/>
          <w:szCs w:val="21"/>
          <w:lang w:eastAsia="nb-NO"/>
        </w:rPr>
        <w:t>’</w:t>
      </w:r>
      <w:r w:rsidRPr="000A5956" w:rsidR="000A5956">
        <w:rPr>
          <w:rFonts w:eastAsia="Times New Roman" w:cs="Arial"/>
          <w:kern w:val="36"/>
          <w:sz w:val="21"/>
          <w:szCs w:val="21"/>
          <w:lang w:eastAsia="nb-NO"/>
        </w:rPr>
        <w:t>er +++)</w:t>
      </w:r>
    </w:p>
    <w:p w:rsidRPr="00C2774D" w:rsidR="00467BCF" w:rsidP="00467BCF" w:rsidRDefault="00467BCF" w14:paraId="0ED34787" w14:textId="77777777">
      <w:pPr>
        <w:shd w:val="clear" w:color="auto" w:fill="FFFFFF"/>
        <w:spacing w:before="450" w:after="0"/>
        <w:outlineLvl w:val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 w:rsidRPr="00C2774D">
        <w:rPr>
          <w:rFonts w:eastAsia="Times New Roman" w:cs="Arial"/>
          <w:color w:val="333333"/>
          <w:kern w:val="36"/>
          <w:sz w:val="36"/>
          <w:szCs w:val="36"/>
          <w:lang w:eastAsia="nb-NO"/>
        </w:rPr>
        <w:t xml:space="preserve">Tidsplan </w:t>
      </w:r>
    </w:p>
    <w:p w:rsidRPr="000A6E47" w:rsidR="00C2774D" w:rsidP="01A70D62" w:rsidRDefault="000A6E47" w14:paraId="5A6BCE59" w14:textId="24B080FC">
      <w:pPr>
        <w:shd w:val="clear" w:color="auto" w:fill="FFFFFF" w:themeFill="background1"/>
        <w:spacing w:before="120" w:after="0"/>
        <w:outlineLvl w:val="0"/>
        <w:rPr>
          <w:rFonts w:eastAsia="Times New Roman" w:cs="Arial"/>
          <w:color w:val="333333"/>
          <w:kern w:val="36"/>
          <w:sz w:val="21"/>
          <w:szCs w:val="21"/>
          <w:lang w:eastAsia="nb-NO"/>
        </w:rPr>
      </w:pPr>
      <w:r>
        <w:rPr>
          <w:rFonts w:eastAsia="Times New Roman" w:cs="Arial"/>
          <w:color w:val="333333"/>
          <w:kern w:val="36"/>
          <w:sz w:val="21"/>
          <w:szCs w:val="21"/>
          <w:lang w:eastAsia="nb-NO"/>
        </w:rPr>
        <w:t>Oversikt over tidsplanen da denne testen ble gjennomført</w:t>
      </w:r>
      <w:r w:rsidR="63CE7F54">
        <w:rPr>
          <w:rFonts w:eastAsia="Times New Roman" w:cs="Arial"/>
          <w:color w:val="333333"/>
          <w:kern w:val="36"/>
          <w:sz w:val="21"/>
          <w:szCs w:val="21"/>
          <w:lang w:eastAsia="nb-NO"/>
        </w:rPr>
        <w:t>.</w:t>
      </w:r>
    </w:p>
    <w:p w:rsidR="000A6E47" w:rsidP="00467BCF" w:rsidRDefault="000A6E47" w14:paraId="7CB5DBA3" w14:textId="77777777">
      <w:pPr>
        <w:shd w:val="clear" w:color="auto" w:fill="FFFFFF"/>
        <w:spacing w:before="450" w:after="0"/>
        <w:outlineLvl w:val="0"/>
        <w:rPr>
          <w:rFonts w:eastAsia="Times New Roman" w:cs="Arial"/>
          <w:color w:val="000000"/>
          <w:kern w:val="36"/>
          <w:sz w:val="36"/>
          <w:szCs w:val="36"/>
          <w:lang w:eastAsia="nb-NO"/>
        </w:rPr>
        <w:sectPr w:rsidR="000A6E47" w:rsidSect="00C45221">
          <w:headerReference w:type="default" r:id="rId12"/>
          <w:footerReference w:type="default" r:id="rId13"/>
          <w:pgSz w:w="11906" w:h="16838"/>
          <w:pgMar w:top="2694" w:right="1417" w:bottom="1417" w:left="1417" w:header="708" w:footer="294" w:gutter="0"/>
          <w:cols w:space="708"/>
          <w:docGrid w:linePitch="360"/>
        </w:sectPr>
      </w:pPr>
    </w:p>
    <w:p w:rsidR="002203DB" w:rsidP="00913341" w:rsidRDefault="003E1DE0" w14:paraId="4A70D8D7" w14:textId="15E849AA">
      <w:pPr>
        <w:shd w:val="clear" w:color="auto" w:fill="FFFFFF"/>
        <w:spacing w:after="0"/>
        <w:outlineLvl w:val="0"/>
        <w:rPr>
          <w:rFonts w:eastAsia="Times New Roman" w:cs="Arial"/>
          <w:color w:val="333333"/>
          <w:kern w:val="36"/>
          <w:sz w:val="21"/>
          <w:szCs w:val="21"/>
          <w:lang w:eastAsia="nb-NO"/>
        </w:rPr>
      </w:pPr>
      <w:r w:rsidRPr="00913341">
        <w:rPr>
          <w:rFonts w:eastAsia="Times New Roman" w:cs="Arial"/>
          <w:color w:val="000000"/>
          <w:kern w:val="36"/>
          <w:lang w:eastAsia="nb-NO"/>
        </w:rPr>
        <w:t xml:space="preserve">Følgende </w:t>
      </w:r>
      <w:r w:rsidRPr="00913341" w:rsidR="00703583">
        <w:rPr>
          <w:rFonts w:eastAsia="Times New Roman" w:cs="Arial"/>
          <w:color w:val="000000"/>
          <w:kern w:val="36"/>
          <w:lang w:eastAsia="nb-NO"/>
        </w:rPr>
        <w:t>Integrasjonstest</w:t>
      </w:r>
      <w:r w:rsidRPr="00913341">
        <w:rPr>
          <w:rFonts w:eastAsia="Times New Roman" w:cs="Arial"/>
          <w:color w:val="000000"/>
          <w:kern w:val="36"/>
          <w:lang w:eastAsia="nb-NO"/>
        </w:rPr>
        <w:t xml:space="preserve"> er gjennomført:</w:t>
      </w:r>
    </w:p>
    <w:tbl>
      <w:tblPr>
        <w:tblStyle w:val="TableGrid"/>
        <w:tblpPr w:leftFromText="141" w:rightFromText="141" w:vertAnchor="text" w:tblpX="-5" w:tblpY="1"/>
        <w:tblW w:w="15388" w:type="dxa"/>
        <w:tblLook w:val="04A0" w:firstRow="1" w:lastRow="0" w:firstColumn="1" w:lastColumn="0" w:noHBand="0" w:noVBand="1"/>
      </w:tblPr>
      <w:tblGrid>
        <w:gridCol w:w="587"/>
        <w:gridCol w:w="1128"/>
        <w:gridCol w:w="2074"/>
        <w:gridCol w:w="1674"/>
        <w:gridCol w:w="4669"/>
        <w:gridCol w:w="3972"/>
        <w:gridCol w:w="1284"/>
      </w:tblGrid>
      <w:tr w:rsidR="0092033B" w:rsidTr="00D73561" w14:paraId="4EB032E9" w14:textId="77777777">
        <w:trPr>
          <w:trHeight w:val="412"/>
          <w:tblHeader/>
        </w:trPr>
        <w:tc>
          <w:tcPr>
            <w:tcW w:w="587" w:type="dxa"/>
            <w:shd w:val="clear" w:color="auto" w:fill="AEAAAA" w:themeFill="background2" w:themeFillShade="BF"/>
          </w:tcPr>
          <w:p w:rsidR="000F5E87" w:rsidP="28055C7D" w:rsidRDefault="006A0FDF" w14:paraId="288CAF6E" w14:textId="621C8A06">
            <w:pPr>
              <w:rPr>
                <w:rFonts w:eastAsia="Times New Roman" w:cs="Arial"/>
                <w:b/>
                <w:bCs/>
                <w:color w:val="000000" w:themeColor="text1"/>
                <w:sz w:val="21"/>
                <w:szCs w:val="21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1"/>
                <w:szCs w:val="21"/>
                <w:lang w:eastAsia="nb-NO"/>
              </w:rPr>
              <w:t>ID</w:t>
            </w:r>
            <w:r w:rsidR="00533815">
              <w:rPr>
                <w:rFonts w:eastAsia="Times New Roman" w:cs="Arial"/>
                <w:b/>
                <w:bCs/>
                <w:color w:val="000000" w:themeColor="text1"/>
                <w:sz w:val="21"/>
                <w:szCs w:val="21"/>
                <w:lang w:eastAsia="nb-NO"/>
              </w:rPr>
              <w:t>-T</w:t>
            </w:r>
          </w:p>
        </w:tc>
        <w:tc>
          <w:tcPr>
            <w:tcW w:w="1128" w:type="dxa"/>
            <w:shd w:val="clear" w:color="auto" w:fill="AEAAAA" w:themeFill="background2" w:themeFillShade="BF"/>
          </w:tcPr>
          <w:p w:rsidR="000F5E87" w:rsidP="009A1565" w:rsidRDefault="00533815" w14:paraId="3832DB17" w14:textId="20D8BA7D">
            <w:pP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Etat</w:t>
            </w:r>
          </w:p>
        </w:tc>
        <w:tc>
          <w:tcPr>
            <w:tcW w:w="2074" w:type="dxa"/>
            <w:shd w:val="clear" w:color="auto" w:fill="AEAAAA" w:themeFill="background2" w:themeFillShade="BF"/>
          </w:tcPr>
          <w:p w:rsidR="000F5E87" w:rsidP="00CD1531" w:rsidRDefault="000F5E87" w14:paraId="76E16C5D" w14:textId="75A3DC2C">
            <w:pP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Hva</w:t>
            </w:r>
          </w:p>
        </w:tc>
        <w:tc>
          <w:tcPr>
            <w:tcW w:w="1674" w:type="dxa"/>
            <w:shd w:val="clear" w:color="auto" w:fill="AEAAAA" w:themeFill="background2" w:themeFillShade="BF"/>
          </w:tcPr>
          <w:p w:rsidR="000F5E87" w:rsidP="009A1565" w:rsidRDefault="000F5E87" w14:paraId="120BC9D0" w14:textId="49E87BC7">
            <w:pP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Forutsetning</w:t>
            </w:r>
          </w:p>
        </w:tc>
        <w:tc>
          <w:tcPr>
            <w:tcW w:w="4669" w:type="dxa"/>
            <w:shd w:val="clear" w:color="auto" w:fill="AEAAAA" w:themeFill="background2" w:themeFillShade="BF"/>
          </w:tcPr>
          <w:p w:rsidR="000F5E87" w:rsidP="009A1565" w:rsidRDefault="000F5E87" w14:paraId="6949FCD6" w14:textId="3F11FB81">
            <w:pP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Beskrivelse</w:t>
            </w:r>
          </w:p>
        </w:tc>
        <w:tc>
          <w:tcPr>
            <w:tcW w:w="3972" w:type="dxa"/>
            <w:shd w:val="clear" w:color="auto" w:fill="AEAAAA" w:themeFill="background2" w:themeFillShade="BF"/>
          </w:tcPr>
          <w:p w:rsidRPr="000E3387" w:rsidR="000F5E87" w:rsidP="009A1565" w:rsidRDefault="006B445A" w14:paraId="56759A7F" w14:textId="57E52622">
            <w:pP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http kode og f</w:t>
            </w:r>
            <w:r w:rsidR="000F5E87"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orventet resultat</w:t>
            </w:r>
          </w:p>
        </w:tc>
        <w:tc>
          <w:tcPr>
            <w:tcW w:w="1284" w:type="dxa"/>
            <w:shd w:val="clear" w:color="auto" w:fill="AEAAAA" w:themeFill="background2" w:themeFillShade="BF"/>
          </w:tcPr>
          <w:p w:rsidR="000F5E87" w:rsidP="28055C7D" w:rsidRDefault="000F5E87" w14:paraId="78B4E488" w14:textId="23B96D8D">
            <w:pPr>
              <w:rPr>
                <w:rFonts w:eastAsia="Times New Roman" w:cs="Arial"/>
                <w:b/>
                <w:bCs/>
                <w:color w:val="000000" w:themeColor="text1"/>
                <w:sz w:val="21"/>
                <w:szCs w:val="21"/>
                <w:lang w:eastAsia="nb-NO"/>
              </w:rPr>
            </w:pPr>
            <w:r w:rsidRPr="754D4F75">
              <w:rPr>
                <w:rFonts w:eastAsia="Times New Roman" w:cs="Arial"/>
                <w:b/>
                <w:bCs/>
                <w:color w:val="000000" w:themeColor="text1"/>
                <w:sz w:val="21"/>
                <w:szCs w:val="21"/>
                <w:lang w:eastAsia="nb-NO"/>
              </w:rPr>
              <w:t>Test OK</w:t>
            </w:r>
          </w:p>
        </w:tc>
      </w:tr>
      <w:tr w:rsidR="00737A9A" w:rsidTr="00D73561" w14:paraId="05F9B538" w14:textId="77777777">
        <w:trPr>
          <w:trHeight w:val="489"/>
        </w:trPr>
        <w:tc>
          <w:tcPr>
            <w:tcW w:w="587" w:type="dxa"/>
          </w:tcPr>
          <w:p w:rsidRPr="28055C7D" w:rsidR="00962FB9" w:rsidP="00CA7AE0" w:rsidRDefault="00962FB9" w14:paraId="5A0E46D4" w14:textId="0D51C36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5A23C25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128" w:type="dxa"/>
          </w:tcPr>
          <w:p w:rsidRPr="005C5A53" w:rsidR="00962FB9" w:rsidP="00CA7AE0" w:rsidRDefault="00962FB9" w14:paraId="70C016E4" w14:textId="138BC00B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</w:rPr>
              <w:t>Skatteetaten</w:t>
            </w:r>
          </w:p>
        </w:tc>
        <w:tc>
          <w:tcPr>
            <w:tcW w:w="2074" w:type="dxa"/>
          </w:tcPr>
          <w:p w:rsidR="00EE31D8" w:rsidP="00CA7AE0" w:rsidRDefault="00EE31D8" w14:paraId="1642BAB7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EE31D8" w:rsidP="00CA7AE0" w:rsidRDefault="00EE31D8" w14:paraId="73E65536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EE31D8" w:rsidP="00CA7AE0" w:rsidRDefault="00EE31D8" w14:paraId="0AFEC049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EE31D8" w:rsidP="00CA7AE0" w:rsidRDefault="00EE31D8" w14:paraId="68673A56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EE31D8" w:rsidP="00CA7AE0" w:rsidRDefault="00EE31D8" w14:paraId="3CDCED34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A2626D" w:rsidR="00962FB9" w:rsidP="00CA7AE0" w:rsidRDefault="00962FB9" w14:paraId="73BBE252" w14:textId="5B35DFF0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2626D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Hent ut inntekt for inntektsmottaker som er gyldig med inntekt </w:t>
            </w:r>
          </w:p>
        </w:tc>
        <w:tc>
          <w:tcPr>
            <w:tcW w:w="1674" w:type="dxa"/>
            <w:vAlign w:val="bottom"/>
          </w:tcPr>
          <w:p w:rsidRPr="00A2626D" w:rsidR="00962FB9" w:rsidP="00CA7AE0" w:rsidRDefault="00962FB9" w14:paraId="143B2DE7" w14:textId="684D524B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2626D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05396E" w:rsidR="00962FB9" w:rsidP="00CA7AE0" w:rsidRDefault="00962FB9" w14:paraId="7507E699" w14:textId="70A8E9E0">
            <w:pPr>
              <w:tabs>
                <w:tab w:val="left" w:pos="2265"/>
              </w:tabs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  <w:r w:rsidRPr="0005396E">
              <w:rPr>
                <w:rFonts w:ascii="Calibri" w:hAnsi="Calibri" w:eastAsia="Times New Roman"/>
                <w:color w:val="000000"/>
                <w:sz w:val="16"/>
                <w:szCs w:val="16"/>
              </w:rPr>
              <w:t>Se dokumentasjon for dette scenariet i fanen "Testdata":</w:t>
            </w:r>
            <w:r w:rsidRPr="0005396E">
              <w:rPr>
                <w:rFonts w:ascii="Calibri" w:hAnsi="Calibri" w:eastAsia="Times New Roman"/>
                <w:color w:val="000000"/>
                <w:sz w:val="16"/>
                <w:szCs w:val="16"/>
              </w:rPr>
              <w:br/>
            </w:r>
            <w:r w:rsidRPr="0005396E">
              <w:rPr>
                <w:rFonts w:ascii="Calibri" w:hAnsi="Calibri" w:eastAsia="Times New Roman"/>
                <w:color w:val="000000"/>
                <w:sz w:val="16"/>
                <w:szCs w:val="16"/>
              </w:rPr>
              <w:t xml:space="preserve">- spør på riktig </w:t>
            </w:r>
            <w:proofErr w:type="spellStart"/>
            <w:r w:rsidRPr="0005396E">
              <w:rPr>
                <w:rFonts w:ascii="Calibri" w:hAnsi="Calibri" w:eastAsia="Times New Roman"/>
                <w:color w:val="000000"/>
                <w:sz w:val="16"/>
                <w:szCs w:val="16"/>
              </w:rPr>
              <w:t>ident</w:t>
            </w:r>
            <w:proofErr w:type="spellEnd"/>
            <w:r w:rsidRPr="0005396E">
              <w:rPr>
                <w:rFonts w:ascii="Calibri" w:hAnsi="Calibri" w:eastAsia="Times New Roman"/>
                <w:color w:val="000000"/>
                <w:sz w:val="16"/>
                <w:szCs w:val="16"/>
              </w:rPr>
              <w:t xml:space="preserve"> (</w:t>
            </w:r>
            <w:r w:rsidRPr="0005396E" w:rsidR="00DC0750">
              <w:rPr>
                <w:rFonts w:ascii="Calibri" w:hAnsi="Calibri" w:eastAsia="Times New Roman"/>
                <w:color w:val="000000"/>
                <w:sz w:val="16"/>
                <w:szCs w:val="16"/>
              </w:rPr>
              <w:t>arbeidstaker</w:t>
            </w:r>
            <w:r w:rsidRPr="0005396E">
              <w:rPr>
                <w:rFonts w:ascii="Calibri" w:hAnsi="Calibri" w:eastAsia="Times New Roman"/>
                <w:color w:val="000000"/>
                <w:sz w:val="16"/>
                <w:szCs w:val="16"/>
              </w:rPr>
              <w:t xml:space="preserve"> og opplysningspliktig) i tjenesten inntektsmottaker</w:t>
            </w:r>
            <w:r w:rsidRPr="0005396E">
              <w:rPr>
                <w:rFonts w:ascii="Calibri" w:hAnsi="Calibri" w:eastAsia="Times New Roman"/>
                <w:color w:val="000000"/>
                <w:sz w:val="16"/>
                <w:szCs w:val="16"/>
              </w:rPr>
              <w:br/>
            </w:r>
            <w:r w:rsidRPr="0005396E">
              <w:rPr>
                <w:rFonts w:ascii="Calibri" w:hAnsi="Calibri" w:eastAsia="Times New Roman"/>
                <w:color w:val="000000"/>
                <w:sz w:val="16"/>
                <w:szCs w:val="16"/>
              </w:rPr>
              <w:t>- spør på periode(r) som er i innenfor Arbeidsforholdets ansettelsesperiode</w:t>
            </w:r>
            <w:r w:rsidRPr="0005396E">
              <w:rPr>
                <w:rFonts w:ascii="Calibri" w:hAnsi="Calibri" w:eastAsia="Times New Roman"/>
                <w:color w:val="000000"/>
                <w:sz w:val="16"/>
                <w:szCs w:val="16"/>
              </w:rPr>
              <w:br/>
            </w:r>
            <w:r w:rsidRPr="0005396E">
              <w:rPr>
                <w:rFonts w:ascii="Calibri" w:hAnsi="Calibri" w:eastAsia="Times New Roman"/>
                <w:color w:val="000000"/>
                <w:sz w:val="16"/>
                <w:szCs w:val="16"/>
              </w:rPr>
              <w:t>- spør på perioder som en innenfor Avtaleperioden ("Lønnsrapportering (periode for a-meldinger)")</w:t>
            </w:r>
          </w:p>
          <w:p w:rsidRPr="00615BD0" w:rsidR="00962FB9" w:rsidP="00CA7AE0" w:rsidRDefault="00962FB9" w14:paraId="3D5CC12C" w14:textId="560148BE">
            <w:pPr>
              <w:tabs>
                <w:tab w:val="left" w:pos="2265"/>
              </w:tabs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972" w:type="dxa"/>
            <w:vAlign w:val="bottom"/>
          </w:tcPr>
          <w:p w:rsidRPr="00962FB9" w:rsidR="00962FB9" w:rsidP="00CA7AE0" w:rsidRDefault="008E3979" w14:paraId="2A6B8F0D" w14:textId="1C2AC55F">
            <w:pPr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962FB9" w:rsidR="00962FB9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>Informasjon om inntekt for gitt inntektsmottaker, opplysningspliktig og oppgitt periode</w:t>
            </w:r>
          </w:p>
        </w:tc>
        <w:tc>
          <w:tcPr>
            <w:tcW w:w="1284" w:type="dxa"/>
          </w:tcPr>
          <w:p w:rsidR="00962FB9" w:rsidP="00962FB9" w:rsidRDefault="00962FB9" w14:paraId="7B5BA5EF" w14:textId="77777777">
            <w:pPr>
              <w:rPr>
                <w:rStyle w:val="CommentReference"/>
              </w:rPr>
            </w:pPr>
          </w:p>
        </w:tc>
      </w:tr>
      <w:tr w:rsidR="00737A9A" w:rsidTr="00D73561" w14:paraId="502EAF8D" w14:textId="77777777">
        <w:trPr>
          <w:trHeight w:val="407"/>
        </w:trPr>
        <w:tc>
          <w:tcPr>
            <w:tcW w:w="587" w:type="dxa"/>
          </w:tcPr>
          <w:p w:rsidR="00962FB9" w:rsidP="00CA7AE0" w:rsidRDefault="00962FB9" w14:paraId="53A41F11" w14:textId="735310B4">
            <w:pP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1128" w:type="dxa"/>
          </w:tcPr>
          <w:p w:rsidR="00962FB9" w:rsidP="00CA7AE0" w:rsidRDefault="00962FB9" w14:paraId="5A48BB5F" w14:textId="71FC01A7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</w:rPr>
              <w:t>Skatteetaten</w:t>
            </w:r>
          </w:p>
        </w:tc>
        <w:tc>
          <w:tcPr>
            <w:tcW w:w="2074" w:type="dxa"/>
            <w:vAlign w:val="bottom"/>
          </w:tcPr>
          <w:p w:rsidRPr="004565C6" w:rsidR="00962FB9" w:rsidP="00CA7AE0" w:rsidRDefault="00962FB9" w14:paraId="33491071" w14:textId="3900BA25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inntekt for inntektsmottaker som ikke har inntekt</w:t>
            </w:r>
          </w:p>
        </w:tc>
        <w:tc>
          <w:tcPr>
            <w:tcW w:w="1674" w:type="dxa"/>
            <w:vAlign w:val="bottom"/>
          </w:tcPr>
          <w:p w:rsidRPr="004565C6" w:rsidR="00962FB9" w:rsidP="00CA7AE0" w:rsidRDefault="00962FB9" w14:paraId="15088C3B" w14:textId="6BF1F1E2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  <w:vAlign w:val="bottom"/>
          </w:tcPr>
          <w:p w:rsidRPr="004565C6" w:rsidR="00962FB9" w:rsidP="00CA7AE0" w:rsidRDefault="00962FB9" w14:paraId="03F86A5C" w14:textId="09E0398A">
            <w:pPr>
              <w:tabs>
                <w:tab w:val="left" w:pos="2265"/>
              </w:tabs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i fanen "Testdata":</w:t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</w:t>
            </w:r>
            <w:r w:rsidRPr="004565C6" w:rsidR="00DC0750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arbeidstaker</w:t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</w:t>
            </w:r>
            <w:r w:rsidRPr="004565C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og</w:t>
            </w:r>
            <w:r w:rsidRPr="004565C6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 xml:space="preserve"> opplysningspliktig) i tjenesten </w:t>
            </w:r>
            <w:r w:rsidRPr="004565C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inntektsmottaker</w:t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565C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565C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  <w:vAlign w:val="bottom"/>
          </w:tcPr>
          <w:p w:rsidRPr="00962FB9" w:rsidR="00962FB9" w:rsidP="00CA7AE0" w:rsidRDefault="006B445A" w14:paraId="6C15045D" w14:textId="01C2DAD1">
            <w:pPr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 xml:space="preserve">404, </w:t>
            </w:r>
            <w:r w:rsidRPr="00962FB9" w:rsidR="00962FB9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>N/A</w:t>
            </w:r>
          </w:p>
        </w:tc>
        <w:tc>
          <w:tcPr>
            <w:tcW w:w="1284" w:type="dxa"/>
          </w:tcPr>
          <w:p w:rsidR="00962FB9" w:rsidP="00962FB9" w:rsidRDefault="00962FB9" w14:paraId="7D5565C8" w14:textId="77777777">
            <w:pPr>
              <w:rPr>
                <w:rStyle w:val="CommentReference"/>
              </w:rPr>
            </w:pPr>
          </w:p>
        </w:tc>
      </w:tr>
      <w:tr w:rsidR="00737A9A" w:rsidTr="00D73561" w14:paraId="16CA29A7" w14:textId="77777777">
        <w:trPr>
          <w:trHeight w:val="407"/>
        </w:trPr>
        <w:tc>
          <w:tcPr>
            <w:tcW w:w="587" w:type="dxa"/>
          </w:tcPr>
          <w:p w:rsidR="00962FB9" w:rsidP="00CA7AE0" w:rsidRDefault="00962FB9" w14:paraId="6050DC71" w14:textId="336A454E">
            <w:pP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  <w:t>3</w:t>
            </w:r>
          </w:p>
        </w:tc>
        <w:tc>
          <w:tcPr>
            <w:tcW w:w="1128" w:type="dxa"/>
          </w:tcPr>
          <w:p w:rsidR="00962FB9" w:rsidP="00CA7AE0" w:rsidRDefault="00962FB9" w14:paraId="1925CF91" w14:textId="25FD5C33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</w:rPr>
              <w:t>Skatteetaten</w:t>
            </w:r>
          </w:p>
        </w:tc>
        <w:tc>
          <w:tcPr>
            <w:tcW w:w="2074" w:type="dxa"/>
            <w:vAlign w:val="bottom"/>
          </w:tcPr>
          <w:p w:rsidRPr="004565C6" w:rsidR="00962FB9" w:rsidP="00CA7AE0" w:rsidRDefault="00962FB9" w14:paraId="5A98B275" w14:textId="1D4A146E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inntekt for inntektsmottaker som du ikke har tilgang til</w:t>
            </w:r>
          </w:p>
        </w:tc>
        <w:tc>
          <w:tcPr>
            <w:tcW w:w="1674" w:type="dxa"/>
            <w:vAlign w:val="bottom"/>
          </w:tcPr>
          <w:p w:rsidRPr="004565C6" w:rsidR="00962FB9" w:rsidP="00CA7AE0" w:rsidRDefault="00962FB9" w14:paraId="2F0328F8" w14:textId="3DFE8126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  <w:vAlign w:val="bottom"/>
          </w:tcPr>
          <w:p w:rsidRPr="004565C6" w:rsidR="00962FB9" w:rsidP="00CA7AE0" w:rsidRDefault="00962FB9" w14:paraId="27476C3D" w14:textId="67AD69B1">
            <w:pPr>
              <w:tabs>
                <w:tab w:val="left" w:pos="2265"/>
              </w:tabs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i fanen "Testdata":</w:t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og opplysningspliktig) i tjenesten </w:t>
            </w:r>
            <w:r w:rsidRPr="004565C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inntektsmottaker</w:t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565C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- spør på periode(r) som er i utenfor</w:t>
            </w:r>
            <w:r w:rsidRPr="004565C6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 xml:space="preserve"> Arbeidsforholdets ansettelsesperiode</w:t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565C6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perioder som en </w:t>
            </w:r>
            <w:r w:rsidRPr="004565C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utenfor</w:t>
            </w:r>
            <w:r w:rsidRPr="004565C6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 xml:space="preserve"> Avtaleperioden ("Lønnsrapportering (periode for a-meldinger)")</w:t>
            </w:r>
          </w:p>
        </w:tc>
        <w:tc>
          <w:tcPr>
            <w:tcW w:w="3972" w:type="dxa"/>
            <w:vAlign w:val="bottom"/>
          </w:tcPr>
          <w:p w:rsidRPr="00962FB9" w:rsidR="00962FB9" w:rsidP="00CA7AE0" w:rsidRDefault="006B445A" w14:paraId="7A103833" w14:textId="11453CC0">
            <w:pPr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 xml:space="preserve">403, </w:t>
            </w:r>
            <w:r w:rsidRPr="00962FB9" w:rsidR="00962FB9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>Fant ikke den forespurte avtaleforholdgyldighet eller Fant ikke den forespurte avtalen</w:t>
            </w:r>
          </w:p>
        </w:tc>
        <w:tc>
          <w:tcPr>
            <w:tcW w:w="1284" w:type="dxa"/>
          </w:tcPr>
          <w:p w:rsidR="00962FB9" w:rsidP="00962FB9" w:rsidRDefault="00962FB9" w14:paraId="5B48E6C6" w14:textId="77777777">
            <w:pPr>
              <w:rPr>
                <w:rStyle w:val="CommentReference"/>
              </w:rPr>
            </w:pPr>
          </w:p>
        </w:tc>
      </w:tr>
      <w:tr w:rsidR="00737A9A" w:rsidTr="00D73561" w14:paraId="61E969FA" w14:textId="77777777">
        <w:trPr>
          <w:trHeight w:val="407"/>
        </w:trPr>
        <w:tc>
          <w:tcPr>
            <w:tcW w:w="587" w:type="dxa"/>
          </w:tcPr>
          <w:p w:rsidR="00962FB9" w:rsidP="00CA7AE0" w:rsidRDefault="00962FB9" w14:paraId="51777EBF" w14:textId="77777777">
            <w:pP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  <w:t>4</w:t>
            </w:r>
          </w:p>
          <w:p w:rsidR="00962FB9" w:rsidP="00CA7AE0" w:rsidRDefault="00962FB9" w14:paraId="3AC6C973" w14:textId="6639C640">
            <w:pP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128" w:type="dxa"/>
          </w:tcPr>
          <w:p w:rsidR="00962FB9" w:rsidP="00CA7AE0" w:rsidRDefault="00962FB9" w14:paraId="772B0808" w14:textId="708D20A9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</w:rPr>
              <w:t>Skatteetaten</w:t>
            </w:r>
          </w:p>
        </w:tc>
        <w:tc>
          <w:tcPr>
            <w:tcW w:w="2074" w:type="dxa"/>
            <w:vAlign w:val="bottom"/>
          </w:tcPr>
          <w:p w:rsidRPr="004565C6" w:rsidR="00962FB9" w:rsidP="00CA7AE0" w:rsidRDefault="00962FB9" w14:paraId="48E01125" w14:textId="02BC91CF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inntekt for inntektsmottaker som er kode6/7 (beskyttet)</w:t>
            </w:r>
          </w:p>
        </w:tc>
        <w:tc>
          <w:tcPr>
            <w:tcW w:w="1674" w:type="dxa"/>
            <w:vAlign w:val="bottom"/>
          </w:tcPr>
          <w:p w:rsidRPr="004565C6" w:rsidR="00962FB9" w:rsidP="00CA7AE0" w:rsidRDefault="00962FB9" w14:paraId="56FE8431" w14:textId="173251E6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  <w:vAlign w:val="bottom"/>
          </w:tcPr>
          <w:p w:rsidRPr="004565C6" w:rsidR="00962FB9" w:rsidP="00CA7AE0" w:rsidRDefault="00962FB9" w14:paraId="7D223E23" w14:textId="25F20517">
            <w:pPr>
              <w:tabs>
                <w:tab w:val="left" w:pos="2265"/>
              </w:tabs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i fanen "Testdata":</w:t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merket med "Kode 6 Skjermet" (</w:t>
            </w:r>
            <w:r w:rsidRPr="004565C6" w:rsidR="00DC0750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arbeidstaker</w:t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</w:t>
            </w:r>
            <w:r w:rsidRPr="004565C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og</w:t>
            </w:r>
            <w:r w:rsidRPr="004565C6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 xml:space="preserve"> opplysningspliktig) i tjenesten </w:t>
            </w:r>
            <w:r w:rsidRPr="004565C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inntektsmottaker</w:t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565C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565C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  <w:vAlign w:val="bottom"/>
          </w:tcPr>
          <w:p w:rsidRPr="00962FB9" w:rsidR="00962FB9" w:rsidP="00CA7AE0" w:rsidRDefault="00962FB9" w14:paraId="25B6CBF6" w14:textId="4F524FD0">
            <w:pPr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62FB9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>Skjermet</w:t>
            </w:r>
          </w:p>
        </w:tc>
        <w:tc>
          <w:tcPr>
            <w:tcW w:w="1284" w:type="dxa"/>
          </w:tcPr>
          <w:p w:rsidR="00962FB9" w:rsidP="00962FB9" w:rsidRDefault="00962FB9" w14:paraId="70BB70F5" w14:textId="77777777">
            <w:pPr>
              <w:rPr>
                <w:rStyle w:val="CommentReference"/>
              </w:rPr>
            </w:pPr>
          </w:p>
        </w:tc>
      </w:tr>
      <w:tr w:rsidR="00737A9A" w:rsidTr="00D73561" w14:paraId="18024797" w14:textId="77777777">
        <w:trPr>
          <w:trHeight w:val="407"/>
        </w:trPr>
        <w:tc>
          <w:tcPr>
            <w:tcW w:w="587" w:type="dxa"/>
          </w:tcPr>
          <w:p w:rsidR="00962FB9" w:rsidP="00CA7AE0" w:rsidRDefault="00962FB9" w14:paraId="342EA717" w14:textId="70464059">
            <w:pP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  <w:t>5</w:t>
            </w:r>
          </w:p>
        </w:tc>
        <w:tc>
          <w:tcPr>
            <w:tcW w:w="1128" w:type="dxa"/>
          </w:tcPr>
          <w:p w:rsidR="00962FB9" w:rsidP="00CA7AE0" w:rsidRDefault="00962FB9" w14:paraId="7CCCDE51" w14:textId="6F68E3CA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</w:rPr>
              <w:t>Skatteetaten</w:t>
            </w:r>
          </w:p>
        </w:tc>
        <w:tc>
          <w:tcPr>
            <w:tcW w:w="2074" w:type="dxa"/>
            <w:vAlign w:val="bottom"/>
          </w:tcPr>
          <w:p w:rsidRPr="004565C6" w:rsidR="00962FB9" w:rsidP="00CA7AE0" w:rsidRDefault="00962FB9" w14:paraId="5A79B5C5" w14:textId="45ECFE93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liste over innteksmottakere som du har tilgang til</w:t>
            </w:r>
          </w:p>
        </w:tc>
        <w:tc>
          <w:tcPr>
            <w:tcW w:w="1674" w:type="dxa"/>
            <w:vAlign w:val="bottom"/>
          </w:tcPr>
          <w:p w:rsidRPr="004565C6" w:rsidR="00962FB9" w:rsidP="00CA7AE0" w:rsidRDefault="00962FB9" w14:paraId="0A3F3996" w14:textId="2FEF22C0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  <w:vAlign w:val="bottom"/>
          </w:tcPr>
          <w:p w:rsidRPr="004565C6" w:rsidR="00962FB9" w:rsidP="00CA7AE0" w:rsidRDefault="00962FB9" w14:paraId="3690DC00" w14:textId="0414DA6C">
            <w:pPr>
              <w:tabs>
                <w:tab w:val="left" w:pos="2265"/>
              </w:tabs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i fanen "Testdata":</w:t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(opplysningspliktig) i tjenesten </w:t>
            </w:r>
            <w:r w:rsidRPr="004565C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inntektsmottakere</w:t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565C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4565C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565C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  <w:vAlign w:val="bottom"/>
          </w:tcPr>
          <w:p w:rsidRPr="00962FB9" w:rsidR="00962FB9" w:rsidP="00CA7AE0" w:rsidRDefault="00A00701" w14:paraId="6E54C1CA" w14:textId="5A0C6ED3">
            <w:pPr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962FB9" w:rsidR="00962FB9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 xml:space="preserve">Informasjon om </w:t>
            </w:r>
            <w:r w:rsidRPr="00962FB9" w:rsidR="00F86D14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>inntek</w:t>
            </w:r>
            <w:r w:rsidR="0070136C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>t</w:t>
            </w:r>
            <w:r w:rsidRPr="00962FB9" w:rsidR="00F86D14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>smottakere</w:t>
            </w:r>
            <w:r w:rsidRPr="00962FB9" w:rsidR="00962FB9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 xml:space="preserve"> for gitt opplysningspliktig og periode</w:t>
            </w:r>
          </w:p>
        </w:tc>
        <w:tc>
          <w:tcPr>
            <w:tcW w:w="1284" w:type="dxa"/>
          </w:tcPr>
          <w:p w:rsidR="00962FB9" w:rsidP="00962FB9" w:rsidRDefault="00962FB9" w14:paraId="449B61C3" w14:textId="77777777">
            <w:pPr>
              <w:rPr>
                <w:rStyle w:val="CommentReference"/>
              </w:rPr>
            </w:pPr>
          </w:p>
        </w:tc>
      </w:tr>
      <w:tr w:rsidR="00737A9A" w:rsidTr="00D73561" w14:paraId="232EDF40" w14:textId="77777777">
        <w:trPr>
          <w:trHeight w:val="407"/>
        </w:trPr>
        <w:tc>
          <w:tcPr>
            <w:tcW w:w="587" w:type="dxa"/>
          </w:tcPr>
          <w:p w:rsidR="004766F6" w:rsidP="00CA7AE0" w:rsidRDefault="004766F6" w14:paraId="55939278" w14:textId="521F83CD">
            <w:pP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  <w:t>6</w:t>
            </w:r>
          </w:p>
        </w:tc>
        <w:tc>
          <w:tcPr>
            <w:tcW w:w="1128" w:type="dxa"/>
          </w:tcPr>
          <w:p w:rsidR="004766F6" w:rsidP="00CA7AE0" w:rsidRDefault="004766F6" w14:paraId="1966E9B3" w14:textId="478C31A7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</w:rPr>
              <w:t>Skatteetaten</w:t>
            </w:r>
          </w:p>
        </w:tc>
        <w:tc>
          <w:tcPr>
            <w:tcW w:w="2074" w:type="dxa"/>
            <w:vAlign w:val="bottom"/>
          </w:tcPr>
          <w:p w:rsidRPr="004766F6" w:rsidR="004766F6" w:rsidP="00CA7AE0" w:rsidRDefault="004766F6" w14:paraId="1C204548" w14:textId="5764B2F5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Hent ut liste over innteksmottakere som du ikke har tilgang til </w:t>
            </w:r>
          </w:p>
        </w:tc>
        <w:tc>
          <w:tcPr>
            <w:tcW w:w="1674" w:type="dxa"/>
            <w:vAlign w:val="bottom"/>
          </w:tcPr>
          <w:p w:rsidRPr="004766F6" w:rsidR="004766F6" w:rsidP="00CA7AE0" w:rsidRDefault="004766F6" w14:paraId="1D0E990D" w14:textId="4D3253A5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  <w:vAlign w:val="bottom"/>
          </w:tcPr>
          <w:p w:rsidRPr="004766F6" w:rsidR="004766F6" w:rsidP="00CA7AE0" w:rsidRDefault="004766F6" w14:paraId="54123C8C" w14:textId="1EBFB756">
            <w:pPr>
              <w:tabs>
                <w:tab w:val="left" w:pos="2265"/>
              </w:tabs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i fanen "Testdata":</w:t>
            </w:r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(opplysningspliktig) i tjenesten </w:t>
            </w:r>
            <w:r w:rsidRPr="004766F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inntektsmottakere</w:t>
            </w:r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766F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- spør på periode(r) som er i utenfor</w:t>
            </w:r>
            <w:r w:rsidRPr="004766F6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 xml:space="preserve"> Arbeidsforholdets ansettelsesperiode</w:t>
            </w:r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766F6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perioder som en </w:t>
            </w:r>
            <w:r w:rsidRPr="004766F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utenfor</w:t>
            </w:r>
            <w:r w:rsidRPr="004766F6">
              <w:rPr>
                <w:rFonts w:eastAsia="Times New Roman"/>
                <w:color w:val="000000" w:themeColor="text1"/>
                <w:sz w:val="16"/>
                <w:szCs w:val="16"/>
                <w:lang w:eastAsia="nb-NO"/>
              </w:rPr>
              <w:t xml:space="preserve"> Avtaleperioden ("Lønnsrapportering (periode for a-meldinger)")</w:t>
            </w:r>
          </w:p>
        </w:tc>
        <w:tc>
          <w:tcPr>
            <w:tcW w:w="3972" w:type="dxa"/>
            <w:vAlign w:val="bottom"/>
          </w:tcPr>
          <w:p w:rsidRPr="004766F6" w:rsidR="004766F6" w:rsidP="00CA7AE0" w:rsidRDefault="008619B1" w14:paraId="5AA9A2DF" w14:textId="6E261A0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403, </w:t>
            </w:r>
            <w:r w:rsidRPr="004766F6" w:rsid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Pensjonsinnretningen har ikke gyldig avtale med opplysningspliktig i den forespurte perioden.  Ugyldige maander: &lt;måneder&gt;</w:t>
            </w:r>
          </w:p>
        </w:tc>
        <w:tc>
          <w:tcPr>
            <w:tcW w:w="1284" w:type="dxa"/>
          </w:tcPr>
          <w:p w:rsidR="004766F6" w:rsidP="004766F6" w:rsidRDefault="004766F6" w14:paraId="38DA20F3" w14:textId="77777777">
            <w:pPr>
              <w:rPr>
                <w:rStyle w:val="CommentReference"/>
              </w:rPr>
            </w:pPr>
          </w:p>
        </w:tc>
      </w:tr>
      <w:tr w:rsidR="00454840" w:rsidTr="00D73561" w14:paraId="3C6627AF" w14:textId="77777777">
        <w:trPr>
          <w:trHeight w:val="407"/>
        </w:trPr>
        <w:tc>
          <w:tcPr>
            <w:tcW w:w="587" w:type="dxa"/>
            <w:shd w:val="clear" w:color="auto" w:fill="AEAAAA" w:themeFill="background2" w:themeFillShade="BF"/>
          </w:tcPr>
          <w:p w:rsidR="00454840" w:rsidP="00CA7AE0" w:rsidRDefault="00454840" w14:paraId="415717CA" w14:textId="3013A0FA">
            <w:pP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1"/>
                <w:szCs w:val="21"/>
                <w:lang w:eastAsia="nb-NO"/>
              </w:rPr>
              <w:t>ID-T</w:t>
            </w:r>
          </w:p>
        </w:tc>
        <w:tc>
          <w:tcPr>
            <w:tcW w:w="1128" w:type="dxa"/>
            <w:shd w:val="clear" w:color="auto" w:fill="AEAAAA" w:themeFill="background2" w:themeFillShade="BF"/>
          </w:tcPr>
          <w:p w:rsidR="00454840" w:rsidP="00CA7AE0" w:rsidRDefault="00454840" w14:paraId="45386AA3" w14:textId="7C13650B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Etat</w:t>
            </w:r>
          </w:p>
        </w:tc>
        <w:tc>
          <w:tcPr>
            <w:tcW w:w="2074" w:type="dxa"/>
            <w:shd w:val="clear" w:color="auto" w:fill="AEAAAA" w:themeFill="background2" w:themeFillShade="BF"/>
          </w:tcPr>
          <w:p w:rsidRPr="004766F6" w:rsidR="00454840" w:rsidP="00CA7AE0" w:rsidRDefault="00454840" w14:paraId="205FC948" w14:textId="0F18491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Hva</w:t>
            </w:r>
          </w:p>
        </w:tc>
        <w:tc>
          <w:tcPr>
            <w:tcW w:w="1674" w:type="dxa"/>
            <w:shd w:val="clear" w:color="auto" w:fill="AEAAAA" w:themeFill="background2" w:themeFillShade="BF"/>
          </w:tcPr>
          <w:p w:rsidRPr="004766F6" w:rsidR="00454840" w:rsidP="00CA7AE0" w:rsidRDefault="00454840" w14:paraId="15B98F5F" w14:textId="31B9A99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Forutsetning</w:t>
            </w:r>
          </w:p>
        </w:tc>
        <w:tc>
          <w:tcPr>
            <w:tcW w:w="4669" w:type="dxa"/>
            <w:shd w:val="clear" w:color="auto" w:fill="AEAAAA" w:themeFill="background2" w:themeFillShade="BF"/>
          </w:tcPr>
          <w:p w:rsidRPr="004766F6" w:rsidR="00454840" w:rsidP="00CA7AE0" w:rsidRDefault="00454840" w14:paraId="0ABDFC8B" w14:textId="3AABC758">
            <w:pPr>
              <w:tabs>
                <w:tab w:val="left" w:pos="2265"/>
              </w:tabs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Beskrivelse</w:t>
            </w:r>
          </w:p>
        </w:tc>
        <w:tc>
          <w:tcPr>
            <w:tcW w:w="3972" w:type="dxa"/>
            <w:shd w:val="clear" w:color="auto" w:fill="AEAAAA" w:themeFill="background2" w:themeFillShade="BF"/>
          </w:tcPr>
          <w:p w:rsidR="00454840" w:rsidP="00CA7AE0" w:rsidRDefault="00454840" w14:paraId="358E097C" w14:textId="6B0B4B5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http kode og forventet resultat</w:t>
            </w:r>
          </w:p>
        </w:tc>
        <w:tc>
          <w:tcPr>
            <w:tcW w:w="1284" w:type="dxa"/>
            <w:shd w:val="clear" w:color="auto" w:fill="AEAAAA" w:themeFill="background2" w:themeFillShade="BF"/>
          </w:tcPr>
          <w:p w:rsidR="00454840" w:rsidP="00454840" w:rsidRDefault="00454840" w14:paraId="250E9B3D" w14:textId="2B572B2B">
            <w:pPr>
              <w:rPr>
                <w:rStyle w:val="CommentReference"/>
              </w:rPr>
            </w:pPr>
            <w:r w:rsidRPr="754D4F75">
              <w:rPr>
                <w:rFonts w:eastAsia="Times New Roman" w:cs="Arial"/>
                <w:b/>
                <w:bCs/>
                <w:color w:val="000000" w:themeColor="text1"/>
                <w:sz w:val="21"/>
                <w:szCs w:val="21"/>
                <w:lang w:eastAsia="nb-NO"/>
              </w:rPr>
              <w:t>Test OK</w:t>
            </w:r>
          </w:p>
        </w:tc>
      </w:tr>
      <w:tr w:rsidR="00737A9A" w:rsidTr="00D73561" w14:paraId="199BD706" w14:textId="77777777">
        <w:trPr>
          <w:trHeight w:val="407"/>
        </w:trPr>
        <w:tc>
          <w:tcPr>
            <w:tcW w:w="587" w:type="dxa"/>
          </w:tcPr>
          <w:p w:rsidR="004766F6" w:rsidP="00CA7AE0" w:rsidRDefault="004766F6" w14:paraId="4E1F9C53" w14:textId="1E1037DA">
            <w:pP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  <w:t>7</w:t>
            </w:r>
          </w:p>
        </w:tc>
        <w:tc>
          <w:tcPr>
            <w:tcW w:w="1128" w:type="dxa"/>
          </w:tcPr>
          <w:p w:rsidR="004766F6" w:rsidP="00094746" w:rsidRDefault="004766F6" w14:paraId="2DBCECA1" w14:textId="5B7D25FB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</w:rPr>
              <w:t>Skatteetaten</w:t>
            </w:r>
          </w:p>
        </w:tc>
        <w:tc>
          <w:tcPr>
            <w:tcW w:w="2074" w:type="dxa"/>
            <w:vAlign w:val="bottom"/>
          </w:tcPr>
          <w:p w:rsidRPr="004766F6" w:rsidR="004766F6" w:rsidP="00094746" w:rsidRDefault="004766F6" w14:paraId="43CEAA1D" w14:textId="79D4D4EE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Legge inn pensjonsavtale med start- og sluttdato</w:t>
            </w:r>
          </w:p>
        </w:tc>
        <w:tc>
          <w:tcPr>
            <w:tcW w:w="1674" w:type="dxa"/>
            <w:vAlign w:val="bottom"/>
          </w:tcPr>
          <w:p w:rsidRPr="004766F6" w:rsidR="004766F6" w:rsidP="00094746" w:rsidRDefault="004766F6" w14:paraId="6A60FB44" w14:textId="74F9B82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  <w:vAlign w:val="bottom"/>
          </w:tcPr>
          <w:p w:rsidRPr="004766F6" w:rsidR="004766F6" w:rsidP="00094746" w:rsidRDefault="004766F6" w14:paraId="25944CA7" w14:textId="2B1B9128">
            <w:pPr>
              <w:tabs>
                <w:tab w:val="left" w:pos="2265"/>
              </w:tabs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i fanen "Testdata":</w:t>
            </w:r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send inn POST med riktig </w:t>
            </w:r>
            <w:proofErr w:type="spellStart"/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(opplysningspliktig) i tjenesten </w:t>
            </w:r>
            <w:r w:rsidRPr="004766F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avtaleforhold</w:t>
            </w:r>
            <w:r w:rsidRP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4766F6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- send inn periode(r) som er i innenfor Arbeidsforholdets ansettelsesperiode</w:t>
            </w:r>
          </w:p>
        </w:tc>
        <w:tc>
          <w:tcPr>
            <w:tcW w:w="3972" w:type="dxa"/>
            <w:vAlign w:val="bottom"/>
          </w:tcPr>
          <w:p w:rsidRPr="004766F6" w:rsidR="004766F6" w:rsidP="00094746" w:rsidRDefault="008619B1" w14:paraId="454D5A31" w14:textId="73C13ABE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201, </w:t>
            </w:r>
            <w:r w:rsidRPr="004766F6" w:rsidR="004766F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N/A</w:t>
            </w:r>
          </w:p>
        </w:tc>
        <w:tc>
          <w:tcPr>
            <w:tcW w:w="1284" w:type="dxa"/>
          </w:tcPr>
          <w:p w:rsidR="004766F6" w:rsidP="004766F6" w:rsidRDefault="004766F6" w14:paraId="4389D421" w14:textId="77777777">
            <w:pPr>
              <w:rPr>
                <w:rStyle w:val="CommentReference"/>
              </w:rPr>
            </w:pPr>
          </w:p>
        </w:tc>
      </w:tr>
      <w:tr w:rsidR="00094746" w:rsidTr="00D73561" w14:paraId="266E4EEC" w14:textId="77777777">
        <w:trPr>
          <w:trHeight w:val="407"/>
        </w:trPr>
        <w:tc>
          <w:tcPr>
            <w:tcW w:w="587" w:type="dxa"/>
          </w:tcPr>
          <w:p w:rsidR="00094746" w:rsidP="00094746" w:rsidRDefault="00094746" w14:paraId="350371A8" w14:textId="6E53AB96">
            <w:pP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  <w:lang w:eastAsia="nb-NO"/>
              </w:rPr>
              <w:t>8</w:t>
            </w:r>
          </w:p>
        </w:tc>
        <w:tc>
          <w:tcPr>
            <w:tcW w:w="1128" w:type="dxa"/>
          </w:tcPr>
          <w:p w:rsidR="00094746" w:rsidP="00094746" w:rsidRDefault="00094746" w14:paraId="10084D12" w14:textId="77777777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eastAsia="Times New Roman"/>
                <w:color w:val="000000"/>
                <w:sz w:val="16"/>
                <w:szCs w:val="16"/>
              </w:rPr>
              <w:t>Skatteetaten</w:t>
            </w:r>
          </w:p>
          <w:p w:rsidR="00094746" w:rsidP="00094746" w:rsidRDefault="00094746" w14:paraId="652C56D8" w14:textId="77777777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</w:p>
          <w:p w:rsidR="00094746" w:rsidP="00094746" w:rsidRDefault="00094746" w14:paraId="09E39B2E" w14:textId="77777777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</w:p>
          <w:p w:rsidR="00094746" w:rsidP="00094746" w:rsidRDefault="00094746" w14:paraId="4C86E6DE" w14:textId="77777777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</w:p>
          <w:p w:rsidR="00094746" w:rsidP="00094746" w:rsidRDefault="00094746" w14:paraId="602C0735" w14:textId="7BC4EB61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74" w:type="dxa"/>
            <w:vAlign w:val="bottom"/>
          </w:tcPr>
          <w:p w:rsidRPr="004766F6" w:rsidR="00094746" w:rsidP="00094746" w:rsidRDefault="00094746" w14:paraId="141D598B" w14:textId="5EA5680E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587E6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Legge inn pensjonsavtale med kun startdato</w:t>
            </w:r>
          </w:p>
        </w:tc>
        <w:tc>
          <w:tcPr>
            <w:tcW w:w="1674" w:type="dxa"/>
            <w:vAlign w:val="bottom"/>
          </w:tcPr>
          <w:p w:rsidRPr="004766F6" w:rsidR="00094746" w:rsidP="00094746" w:rsidRDefault="00094746" w14:paraId="4500E271" w14:textId="0A95CD70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587E6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  <w:vAlign w:val="bottom"/>
          </w:tcPr>
          <w:p w:rsidRPr="004766F6" w:rsidR="00094746" w:rsidP="00094746" w:rsidRDefault="00094746" w14:paraId="4DFBE4B0" w14:textId="2FF6E7D4">
            <w:pPr>
              <w:tabs>
                <w:tab w:val="left" w:pos="2265"/>
              </w:tabs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587E6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i fanen "Testdata":</w:t>
            </w:r>
            <w:r w:rsidRPr="00587E6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587E6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send inn POST med riktig </w:t>
            </w:r>
            <w:proofErr w:type="spellStart"/>
            <w:r w:rsidRPr="00587E6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587E6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(opplysningspliktig) i tjenesten </w:t>
            </w:r>
            <w:r w:rsidRPr="00587E69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avtaleforhold</w:t>
            </w:r>
            <w:r w:rsidRPr="00587E6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587E69"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eastAsia="nb-NO"/>
              </w:rPr>
              <w:t>- send inn periode(r) som er i innenfor Arbeidsforholdets ansettelsesperiode</w:t>
            </w:r>
          </w:p>
        </w:tc>
        <w:tc>
          <w:tcPr>
            <w:tcW w:w="3972" w:type="dxa"/>
            <w:vAlign w:val="bottom"/>
          </w:tcPr>
          <w:p w:rsidR="00094746" w:rsidP="00094746" w:rsidRDefault="00094746" w14:paraId="53811365" w14:textId="2E2874F3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201, </w:t>
            </w:r>
            <w:r w:rsidRPr="00587E6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N/A</w:t>
            </w:r>
          </w:p>
        </w:tc>
        <w:tc>
          <w:tcPr>
            <w:tcW w:w="1284" w:type="dxa"/>
          </w:tcPr>
          <w:p w:rsidR="00094746" w:rsidP="00094746" w:rsidRDefault="00094746" w14:paraId="19D1F345" w14:textId="77777777">
            <w:pPr>
              <w:rPr>
                <w:rStyle w:val="CommentReference"/>
              </w:rPr>
            </w:pPr>
          </w:p>
        </w:tc>
      </w:tr>
      <w:tr w:rsidRPr="00A65D24" w:rsidR="00094746" w:rsidTr="00D73561" w14:paraId="7AF9B9DF" w14:textId="77777777">
        <w:trPr>
          <w:trHeight w:val="169"/>
        </w:trPr>
        <w:tc>
          <w:tcPr>
            <w:tcW w:w="587" w:type="dxa"/>
          </w:tcPr>
          <w:p w:rsidRPr="003D0A8A" w:rsidR="00094746" w:rsidP="00094746" w:rsidRDefault="00094746" w14:paraId="132C6255" w14:textId="693D2A43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9</w:t>
            </w:r>
          </w:p>
        </w:tc>
        <w:tc>
          <w:tcPr>
            <w:tcW w:w="1128" w:type="dxa"/>
          </w:tcPr>
          <w:p w:rsidRPr="00C32EFC" w:rsidR="00094746" w:rsidP="00C32EFC" w:rsidRDefault="00094746" w14:paraId="28C51479" w14:textId="6A8B2C78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  <w:r w:rsidRPr="00C32EFC">
              <w:rPr>
                <w:rFonts w:ascii="Calibri" w:hAnsi="Calibri" w:eastAsia="Times New Roman"/>
                <w:color w:val="000000"/>
                <w:sz w:val="16"/>
                <w:szCs w:val="16"/>
              </w:rPr>
              <w:t>NAV</w:t>
            </w:r>
          </w:p>
        </w:tc>
        <w:tc>
          <w:tcPr>
            <w:tcW w:w="2074" w:type="dxa"/>
          </w:tcPr>
          <w:p w:rsidRPr="00C32EFC" w:rsidR="00094746" w:rsidP="00C32EFC" w:rsidRDefault="00094746" w14:paraId="2BAF2546" w14:textId="7835F984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  <w:r w:rsidRPr="00C32EFC">
              <w:rPr>
                <w:rFonts w:ascii="Calibri" w:hAnsi="Calibri" w:eastAsia="Times New Roman"/>
                <w:color w:val="000000"/>
                <w:sz w:val="16"/>
                <w:szCs w:val="16"/>
              </w:rPr>
              <w:t>Hent ut arbeidsforhold for arbeidstaker som har arbeidsforhold uten sluttdato innenfor avtaleperioden</w:t>
            </w:r>
          </w:p>
        </w:tc>
        <w:tc>
          <w:tcPr>
            <w:tcW w:w="1674" w:type="dxa"/>
          </w:tcPr>
          <w:p w:rsidRPr="00C32EFC" w:rsidR="00094746" w:rsidP="00C32EFC" w:rsidRDefault="00094746" w14:paraId="7935B48F" w14:textId="49B23BCE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  <w:r w:rsidRPr="00C32EFC">
              <w:rPr>
                <w:rFonts w:ascii="Calibri" w:hAnsi="Calibri" w:eastAsia="Times New Roman"/>
                <w:color w:val="000000"/>
                <w:sz w:val="16"/>
                <w:szCs w:val="16"/>
              </w:rPr>
              <w:t>Testdata er generert og lest inn i registeret</w:t>
            </w:r>
          </w:p>
        </w:tc>
        <w:tc>
          <w:tcPr>
            <w:tcW w:w="4669" w:type="dxa"/>
          </w:tcPr>
          <w:p w:rsidRPr="00C32EFC" w:rsidR="00094746" w:rsidP="00C32EFC" w:rsidRDefault="00094746" w14:paraId="1C5CD2C1" w14:textId="134F7A71">
            <w:pPr>
              <w:tabs>
                <w:tab w:val="left" w:pos="2265"/>
              </w:tabs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  <w:r w:rsidRPr="00C32EFC">
              <w:rPr>
                <w:rFonts w:ascii="Calibri" w:hAnsi="Calibri" w:eastAsia="Times New Roman"/>
                <w:color w:val="000000"/>
                <w:sz w:val="16"/>
                <w:szCs w:val="16"/>
              </w:rPr>
              <w:t>Se dokumentasjon for dette scenariet i fanen "Testdata":</w:t>
            </w:r>
            <w:r w:rsidRPr="00C32EFC">
              <w:rPr>
                <w:rFonts w:ascii="Calibri" w:hAnsi="Calibri" w:eastAsia="Times New Roman"/>
                <w:color w:val="000000"/>
                <w:sz w:val="16"/>
                <w:szCs w:val="16"/>
              </w:rPr>
              <w:br/>
            </w:r>
            <w:r w:rsidRPr="00C32EFC">
              <w:rPr>
                <w:rFonts w:ascii="Calibri" w:hAnsi="Calibri" w:eastAsia="Times New Roman"/>
                <w:color w:val="000000"/>
                <w:sz w:val="16"/>
                <w:szCs w:val="16"/>
              </w:rPr>
              <w:t xml:space="preserve">- spør på riktig </w:t>
            </w:r>
            <w:proofErr w:type="spellStart"/>
            <w:r w:rsidRPr="00C32EFC">
              <w:rPr>
                <w:rFonts w:ascii="Calibri" w:hAnsi="Calibri" w:eastAsia="Times New Roman"/>
                <w:color w:val="000000"/>
                <w:sz w:val="16"/>
                <w:szCs w:val="16"/>
              </w:rPr>
              <w:t>ident</w:t>
            </w:r>
            <w:proofErr w:type="spellEnd"/>
            <w:r w:rsidRPr="00C32EFC">
              <w:rPr>
                <w:rFonts w:ascii="Calibri" w:hAnsi="Calibri" w:eastAsia="Times New Roman"/>
                <w:color w:val="000000"/>
                <w:sz w:val="16"/>
                <w:szCs w:val="16"/>
              </w:rPr>
              <w:t xml:space="preserve"> (arbeidstaker eller opplysningspliktig)</w:t>
            </w:r>
            <w:r w:rsidRPr="00C32EFC">
              <w:rPr>
                <w:rFonts w:ascii="Calibri" w:hAnsi="Calibri" w:eastAsia="Times New Roman"/>
                <w:color w:val="000000"/>
                <w:sz w:val="16"/>
                <w:szCs w:val="16"/>
              </w:rPr>
              <w:br/>
            </w:r>
            <w:r w:rsidRPr="00C32EFC">
              <w:rPr>
                <w:rFonts w:ascii="Calibri" w:hAnsi="Calibri" w:eastAsia="Times New Roman"/>
                <w:color w:val="000000"/>
                <w:sz w:val="16"/>
                <w:szCs w:val="16"/>
              </w:rPr>
              <w:t>- spør på periode(r) som er i innenfor Arbeidsforholdets ansettelsesperiode</w:t>
            </w:r>
            <w:r w:rsidRPr="00C32EFC">
              <w:rPr>
                <w:rFonts w:ascii="Calibri" w:hAnsi="Calibri" w:eastAsia="Times New Roman"/>
                <w:color w:val="000000"/>
                <w:sz w:val="16"/>
                <w:szCs w:val="16"/>
              </w:rPr>
              <w:br/>
            </w:r>
            <w:r w:rsidRPr="00C32EFC">
              <w:rPr>
                <w:rFonts w:ascii="Calibri" w:hAnsi="Calibri" w:eastAsia="Times New Roman"/>
                <w:color w:val="000000"/>
                <w:sz w:val="16"/>
                <w:szCs w:val="16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</w:tcPr>
          <w:p w:rsidR="00C32EFC" w:rsidP="00C32EFC" w:rsidRDefault="00C32EFC" w14:paraId="6A600053" w14:textId="77777777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</w:p>
          <w:p w:rsidR="00C32EFC" w:rsidP="00C32EFC" w:rsidRDefault="00C32EFC" w14:paraId="1B58D2C6" w14:textId="77777777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</w:p>
          <w:p w:rsidR="00C32EFC" w:rsidP="00C32EFC" w:rsidRDefault="00C32EFC" w14:paraId="7EBABCEE" w14:textId="77777777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</w:p>
          <w:p w:rsidR="00C32EFC" w:rsidP="00C32EFC" w:rsidRDefault="00C32EFC" w14:paraId="5709630A" w14:textId="77777777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</w:p>
          <w:p w:rsidR="00C32EFC" w:rsidP="00C32EFC" w:rsidRDefault="00C32EFC" w14:paraId="30D8F0F3" w14:textId="77777777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</w:p>
          <w:p w:rsidRPr="00C32EFC" w:rsidR="00094746" w:rsidP="00C32EFC" w:rsidRDefault="00094746" w14:paraId="300DF2E2" w14:textId="1E2948C2">
            <w:pPr>
              <w:rPr>
                <w:rFonts w:ascii="Calibri" w:hAnsi="Calibri" w:eastAsia="Times New Roman"/>
                <w:color w:val="000000"/>
                <w:sz w:val="16"/>
                <w:szCs w:val="16"/>
              </w:rPr>
            </w:pPr>
            <w:r w:rsidRPr="00C32EFC">
              <w:rPr>
                <w:rFonts w:ascii="Calibri" w:hAnsi="Calibri" w:eastAsia="Times New Roman"/>
                <w:color w:val="000000"/>
                <w:sz w:val="16"/>
                <w:szCs w:val="16"/>
              </w:rPr>
              <w:t>200, Arbeidsforhold uten sluttdato</w:t>
            </w:r>
          </w:p>
        </w:tc>
        <w:tc>
          <w:tcPr>
            <w:tcW w:w="1284" w:type="dxa"/>
          </w:tcPr>
          <w:p w:rsidRPr="00A65D24" w:rsidR="00094746" w:rsidP="00094746" w:rsidRDefault="00094746" w14:paraId="222B877E" w14:textId="77777777">
            <w:pPr>
              <w:rPr>
                <w:rStyle w:val="CommentReference"/>
              </w:rPr>
            </w:pPr>
          </w:p>
        </w:tc>
      </w:tr>
      <w:tr w:rsidRPr="00173447" w:rsidR="00094746" w:rsidTr="00D73561" w14:paraId="6A69D5A4" w14:textId="77777777">
        <w:trPr>
          <w:trHeight w:val="214"/>
        </w:trPr>
        <w:tc>
          <w:tcPr>
            <w:tcW w:w="587" w:type="dxa"/>
          </w:tcPr>
          <w:p w:rsidRPr="00AA42DE" w:rsidR="00094746" w:rsidP="00094746" w:rsidRDefault="00094746" w14:paraId="27128757" w14:textId="015073A0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10</w:t>
            </w:r>
          </w:p>
        </w:tc>
        <w:tc>
          <w:tcPr>
            <w:tcW w:w="1128" w:type="dxa"/>
          </w:tcPr>
          <w:p w:rsidRPr="00AA42DE" w:rsidR="00094746" w:rsidP="00094746" w:rsidRDefault="00094746" w14:paraId="0CDEE3F5" w14:textId="06707FFE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AA42DE" w:rsidR="00094746" w:rsidP="00094746" w:rsidRDefault="00094746" w14:paraId="7F3B3368" w14:textId="24EAF5F6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som har arbeidsforhold med sluttdato innenfor avtaleperioden og sluttårsak rapportert av arbeidsgiver</w:t>
            </w:r>
          </w:p>
        </w:tc>
        <w:tc>
          <w:tcPr>
            <w:tcW w:w="1674" w:type="dxa"/>
          </w:tcPr>
          <w:p w:rsidRPr="00AA42DE" w:rsidR="00094746" w:rsidP="00094746" w:rsidRDefault="00094746" w14:paraId="5DDBEF31" w14:textId="64EAB6AA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AA42DE" w:rsidR="00094746" w:rsidP="00094746" w:rsidRDefault="00094746" w14:paraId="597405B0" w14:textId="39291D78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eller opplysningspliktig)</w:t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</w:tcPr>
          <w:p w:rsidR="00C32EFC" w:rsidP="00094746" w:rsidRDefault="00C32EFC" w14:paraId="5FE11114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32EFC" w:rsidP="00094746" w:rsidRDefault="00C32EFC" w14:paraId="6ACD65A9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32EFC" w:rsidP="00094746" w:rsidRDefault="00C32EFC" w14:paraId="7D5A8B66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32EFC" w:rsidP="00094746" w:rsidRDefault="00C32EFC" w14:paraId="202306B9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32EFC" w:rsidP="00094746" w:rsidRDefault="00C32EFC" w14:paraId="0E2FEAAF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32EFC" w:rsidP="00094746" w:rsidRDefault="00C32EFC" w14:paraId="58B0582B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AA42DE" w:rsidR="00094746" w:rsidP="00094746" w:rsidRDefault="00094746" w14:paraId="530B1770" w14:textId="5F4AEE99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Arbeidsforhold med sluttdato</w:t>
            </w:r>
          </w:p>
        </w:tc>
        <w:tc>
          <w:tcPr>
            <w:tcW w:w="1284" w:type="dxa"/>
          </w:tcPr>
          <w:p w:rsidRPr="00B809E8" w:rsidR="00094746" w:rsidP="00094746" w:rsidRDefault="00094746" w14:paraId="6B8F101B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val="en-US" w:eastAsia="nb-NO"/>
              </w:rPr>
            </w:pPr>
          </w:p>
        </w:tc>
      </w:tr>
      <w:tr w:rsidR="00094746" w:rsidTr="00D73561" w14:paraId="533AEB3C" w14:textId="77777777">
        <w:trPr>
          <w:trHeight w:val="214"/>
        </w:trPr>
        <w:tc>
          <w:tcPr>
            <w:tcW w:w="587" w:type="dxa"/>
          </w:tcPr>
          <w:p w:rsidRPr="00AA42DE" w:rsidR="00094746" w:rsidP="00094746" w:rsidRDefault="00094746" w14:paraId="7935DBE7" w14:textId="7DDB67AC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11</w:t>
            </w:r>
          </w:p>
        </w:tc>
        <w:tc>
          <w:tcPr>
            <w:tcW w:w="1128" w:type="dxa"/>
          </w:tcPr>
          <w:p w:rsidRPr="00AA42DE" w:rsidR="00094746" w:rsidP="00094746" w:rsidRDefault="00094746" w14:paraId="22421944" w14:textId="65253488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AA42DE" w:rsidR="00094746" w:rsidP="00094746" w:rsidRDefault="00094746" w14:paraId="2A98F249" w14:textId="5F5D39C5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som har arbeidsforhold med sluttdato satt av NAV innenfor avtaleperioden, med varslingskode om årsak til maskinell sluttdato</w:t>
            </w:r>
          </w:p>
        </w:tc>
        <w:tc>
          <w:tcPr>
            <w:tcW w:w="1674" w:type="dxa"/>
          </w:tcPr>
          <w:p w:rsidRPr="00AA42DE" w:rsidR="00094746" w:rsidP="00094746" w:rsidRDefault="00094746" w14:paraId="5CD0125A" w14:textId="167E17C8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AA42DE" w:rsidR="00094746" w:rsidP="00094746" w:rsidRDefault="00094746" w14:paraId="355CFFEE" w14:textId="2099F574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eller opplysningspliktig)</w:t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</w:tcPr>
          <w:p w:rsidR="00BE6F8E" w:rsidP="00094746" w:rsidRDefault="00BE6F8E" w14:paraId="13D0C018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49251DDE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4D1A5E7A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35EA3131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37AF8F34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AA42DE" w:rsidR="00094746" w:rsidP="00094746" w:rsidRDefault="00094746" w14:paraId="4BD32341" w14:textId="350B39D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Arbeidsforhold med sluttdato satt av NAV og med tilhørende varslingskode med begrunnelse for at sluttdatoen er satt.</w:t>
            </w:r>
          </w:p>
        </w:tc>
        <w:tc>
          <w:tcPr>
            <w:tcW w:w="1284" w:type="dxa"/>
          </w:tcPr>
          <w:p w:rsidR="00094746" w:rsidP="00094746" w:rsidRDefault="00094746" w14:paraId="7DFC4DA0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11F59028" w14:textId="77777777">
        <w:trPr>
          <w:trHeight w:val="214"/>
        </w:trPr>
        <w:tc>
          <w:tcPr>
            <w:tcW w:w="587" w:type="dxa"/>
          </w:tcPr>
          <w:p w:rsidRPr="00AA42DE" w:rsidR="00094746" w:rsidP="00094746" w:rsidRDefault="00094746" w14:paraId="4CAF0311" w14:textId="0CB6FAE9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12</w:t>
            </w:r>
          </w:p>
        </w:tc>
        <w:tc>
          <w:tcPr>
            <w:tcW w:w="1128" w:type="dxa"/>
          </w:tcPr>
          <w:p w:rsidRPr="00AA42DE" w:rsidR="00094746" w:rsidP="00094746" w:rsidRDefault="00094746" w14:paraId="71157FDC" w14:textId="62C46AF3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AA42DE" w:rsidR="00094746" w:rsidP="00094746" w:rsidRDefault="00094746" w14:paraId="2C3B029A" w14:textId="2447CFDC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som ikke har arbeidsforhold innenfor avtaleperioden</w:t>
            </w:r>
          </w:p>
        </w:tc>
        <w:tc>
          <w:tcPr>
            <w:tcW w:w="1674" w:type="dxa"/>
          </w:tcPr>
          <w:p w:rsidRPr="00AA42DE" w:rsidR="00094746" w:rsidP="00094746" w:rsidRDefault="00094746" w14:paraId="60D70F35" w14:textId="71FDEDC1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="00094746" w:rsidP="00094746" w:rsidRDefault="00094746" w14:paraId="5602522A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eller opplysningspliktig)</w:t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periode(r) som er i innenfor Arbeidsforholdets ansettelsesperiode </w:t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ELLER</w:t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utenfor Avtaleperioden ("Lønnsrapportering (periode for a-meldinger)"), men innfor Ansettelsesperioden</w:t>
            </w:r>
          </w:p>
          <w:p w:rsidR="00DB4F73" w:rsidP="00094746" w:rsidRDefault="00DB4F73" w14:paraId="0CC88E83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DB4F73" w:rsidP="00094746" w:rsidRDefault="00DB4F73" w14:paraId="5383E8C2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094746" w:rsidP="00094746" w:rsidRDefault="00094746" w14:paraId="38D0565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094746" w:rsidP="00094746" w:rsidRDefault="00094746" w14:paraId="7EA86642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AA42DE" w:rsidR="00094746" w:rsidP="00094746" w:rsidRDefault="00094746" w14:paraId="356F60DC" w14:textId="2B8DEC21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3972" w:type="dxa"/>
          </w:tcPr>
          <w:p w:rsidR="00BE6F8E" w:rsidP="00094746" w:rsidRDefault="00BE6F8E" w14:paraId="07903C7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069C7AD9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6B84E43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5660FEAA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190F28BF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AA42DE" w:rsidR="00094746" w:rsidP="00094746" w:rsidRDefault="00094746" w14:paraId="0CE3B463" w14:textId="45083411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AA42D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Ved begge spørringer skal arbeidsforhold med en ansettelsesperiode utenfor avtaleperioden ikke returneres.</w:t>
            </w:r>
          </w:p>
        </w:tc>
        <w:tc>
          <w:tcPr>
            <w:tcW w:w="1284" w:type="dxa"/>
          </w:tcPr>
          <w:p w:rsidRPr="000E3387" w:rsidR="00094746" w:rsidP="00094746" w:rsidRDefault="00094746" w14:paraId="168BF2FD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504FE1" w:rsidR="00094746" w:rsidTr="00D73561" w14:paraId="45522683" w14:textId="77777777">
        <w:trPr>
          <w:trHeight w:val="197"/>
        </w:trPr>
        <w:tc>
          <w:tcPr>
            <w:tcW w:w="587" w:type="dxa"/>
            <w:shd w:val="clear" w:color="auto" w:fill="AEAAAA" w:themeFill="background2" w:themeFillShade="BF"/>
          </w:tcPr>
          <w:p w:rsidRPr="00EE23A3" w:rsidR="00094746" w:rsidP="00094746" w:rsidRDefault="00094746" w14:paraId="775343A9" w14:textId="07E74BB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1"/>
                <w:szCs w:val="21"/>
                <w:lang w:eastAsia="nb-NO"/>
              </w:rPr>
              <w:t>ID-T</w:t>
            </w:r>
          </w:p>
        </w:tc>
        <w:tc>
          <w:tcPr>
            <w:tcW w:w="1128" w:type="dxa"/>
            <w:shd w:val="clear" w:color="auto" w:fill="AEAAAA" w:themeFill="background2" w:themeFillShade="BF"/>
          </w:tcPr>
          <w:p w:rsidRPr="00EE23A3" w:rsidR="00094746" w:rsidP="00094746" w:rsidRDefault="00094746" w14:paraId="50579C36" w14:textId="4F515505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Etat</w:t>
            </w:r>
          </w:p>
        </w:tc>
        <w:tc>
          <w:tcPr>
            <w:tcW w:w="2074" w:type="dxa"/>
            <w:shd w:val="clear" w:color="auto" w:fill="AEAAAA" w:themeFill="background2" w:themeFillShade="BF"/>
          </w:tcPr>
          <w:p w:rsidRPr="00EE23A3" w:rsidR="00094746" w:rsidP="00094746" w:rsidRDefault="00094746" w14:paraId="4C109A29" w14:textId="7E3785F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Hva</w:t>
            </w:r>
          </w:p>
        </w:tc>
        <w:tc>
          <w:tcPr>
            <w:tcW w:w="1674" w:type="dxa"/>
            <w:shd w:val="clear" w:color="auto" w:fill="AEAAAA" w:themeFill="background2" w:themeFillShade="BF"/>
          </w:tcPr>
          <w:p w:rsidRPr="00EE23A3" w:rsidR="00094746" w:rsidP="00094746" w:rsidRDefault="00094746" w14:paraId="33F6E8DE" w14:textId="331B5D2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Forutsetning</w:t>
            </w:r>
          </w:p>
        </w:tc>
        <w:tc>
          <w:tcPr>
            <w:tcW w:w="4669" w:type="dxa"/>
            <w:shd w:val="clear" w:color="auto" w:fill="AEAAAA" w:themeFill="background2" w:themeFillShade="BF"/>
          </w:tcPr>
          <w:p w:rsidRPr="00EE23A3" w:rsidR="00094746" w:rsidP="00094746" w:rsidRDefault="00094746" w14:paraId="22505B8D" w14:textId="3BD25859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Beskrivelse</w:t>
            </w:r>
          </w:p>
        </w:tc>
        <w:tc>
          <w:tcPr>
            <w:tcW w:w="3972" w:type="dxa"/>
            <w:shd w:val="clear" w:color="auto" w:fill="AEAAAA" w:themeFill="background2" w:themeFillShade="BF"/>
          </w:tcPr>
          <w:p w:rsidR="00094746" w:rsidP="00094746" w:rsidRDefault="00094746" w14:paraId="7FD4EDF6" w14:textId="0F940F60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http kode og forventet resultat</w:t>
            </w:r>
          </w:p>
        </w:tc>
        <w:tc>
          <w:tcPr>
            <w:tcW w:w="1284" w:type="dxa"/>
            <w:shd w:val="clear" w:color="auto" w:fill="AEAAAA" w:themeFill="background2" w:themeFillShade="BF"/>
          </w:tcPr>
          <w:p w:rsidR="00094746" w:rsidP="00094746" w:rsidRDefault="00094746" w14:paraId="0BCC13AE" w14:textId="77777777">
            <w:pPr>
              <w:rPr>
                <w:rFonts w:eastAsia="Times New Roman" w:cs="Arial"/>
                <w:b/>
                <w:bCs/>
                <w:color w:val="000000" w:themeColor="text1"/>
                <w:sz w:val="21"/>
                <w:szCs w:val="21"/>
                <w:lang w:eastAsia="nb-NO"/>
              </w:rPr>
            </w:pPr>
            <w:r w:rsidRPr="754D4F75">
              <w:rPr>
                <w:rFonts w:eastAsia="Times New Roman" w:cs="Arial"/>
                <w:b/>
                <w:bCs/>
                <w:color w:val="000000" w:themeColor="text1"/>
                <w:sz w:val="21"/>
                <w:szCs w:val="21"/>
                <w:lang w:eastAsia="nb-NO"/>
              </w:rPr>
              <w:t>Test OK</w:t>
            </w:r>
          </w:p>
          <w:p w:rsidRPr="00504FE1" w:rsidR="00094746" w:rsidP="00094746" w:rsidRDefault="00094746" w14:paraId="26B9E9FC" w14:textId="21D88DFE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504FE1" w:rsidR="00094746" w:rsidTr="00D73561" w14:paraId="6C46E534" w14:textId="77777777">
        <w:trPr>
          <w:trHeight w:val="197"/>
        </w:trPr>
        <w:tc>
          <w:tcPr>
            <w:tcW w:w="587" w:type="dxa"/>
          </w:tcPr>
          <w:p w:rsidRPr="00AA42DE" w:rsidR="00094746" w:rsidP="00094746" w:rsidRDefault="00094746" w14:paraId="1F17A34F" w14:textId="40EED903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13</w:t>
            </w:r>
          </w:p>
        </w:tc>
        <w:tc>
          <w:tcPr>
            <w:tcW w:w="1128" w:type="dxa"/>
          </w:tcPr>
          <w:p w:rsidRPr="00AA42DE" w:rsidR="00094746" w:rsidP="00094746" w:rsidRDefault="00094746" w14:paraId="68E0DD92" w14:textId="26081558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AA42DE" w:rsidR="00094746" w:rsidP="00094746" w:rsidRDefault="00094746" w14:paraId="346AE19B" w14:textId="1F278ED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som har arbeidsforhold, men ingen inntekt</w:t>
            </w:r>
          </w:p>
        </w:tc>
        <w:tc>
          <w:tcPr>
            <w:tcW w:w="1674" w:type="dxa"/>
          </w:tcPr>
          <w:p w:rsidRPr="00AA42DE" w:rsidR="00094746" w:rsidP="00094746" w:rsidRDefault="00094746" w14:paraId="15A11C02" w14:textId="4BA0691C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AA42DE" w:rsidR="00094746" w:rsidP="00094746" w:rsidRDefault="00094746" w14:paraId="60BC36C4" w14:textId="5E940EE4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eller opplysningspliktig)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se dokumentasjonen for hvilke perioder som er uten lønn</w:t>
            </w:r>
          </w:p>
        </w:tc>
        <w:tc>
          <w:tcPr>
            <w:tcW w:w="3972" w:type="dxa"/>
          </w:tcPr>
          <w:p w:rsidR="00BE6F8E" w:rsidP="00094746" w:rsidRDefault="00BE6F8E" w14:paraId="470503A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207E294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043C8E72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AA42DE" w:rsidR="00094746" w:rsidP="00094746" w:rsidRDefault="00094746" w14:paraId="2F8DE654" w14:textId="026B4771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Arbeidsforholdet skal returneres fra Aa-registeret. 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Om det returneres lønn fra Skatt er avhengig av perioden(e) det spørres på. Se dokumentasjon i fanen "Testdata"</w:t>
            </w:r>
          </w:p>
        </w:tc>
        <w:tc>
          <w:tcPr>
            <w:tcW w:w="1284" w:type="dxa"/>
          </w:tcPr>
          <w:p w:rsidRPr="00504FE1" w:rsidR="00094746" w:rsidP="00094746" w:rsidRDefault="00094746" w14:paraId="71C9F848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740AA875" w14:textId="77777777">
        <w:trPr>
          <w:trHeight w:val="214"/>
        </w:trPr>
        <w:tc>
          <w:tcPr>
            <w:tcW w:w="587" w:type="dxa"/>
          </w:tcPr>
          <w:p w:rsidRPr="00AA42DE" w:rsidR="00094746" w:rsidP="00094746" w:rsidRDefault="00094746" w14:paraId="76D3F040" w14:textId="06763E10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14</w:t>
            </w:r>
          </w:p>
        </w:tc>
        <w:tc>
          <w:tcPr>
            <w:tcW w:w="1128" w:type="dxa"/>
          </w:tcPr>
          <w:p w:rsidRPr="00AA42DE" w:rsidR="00094746" w:rsidP="00094746" w:rsidRDefault="00094746" w14:paraId="3BB4CAE6" w14:textId="01379E8B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AA42DE" w:rsidR="00094746" w:rsidP="00094746" w:rsidRDefault="00094746" w14:paraId="66CA2A9D" w14:textId="4DC9ECD9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som har inntekt, men ingen arbeidsforhold</w:t>
            </w:r>
          </w:p>
        </w:tc>
        <w:tc>
          <w:tcPr>
            <w:tcW w:w="1674" w:type="dxa"/>
          </w:tcPr>
          <w:p w:rsidRPr="00AA42DE" w:rsidR="00094746" w:rsidP="00094746" w:rsidRDefault="00094746" w14:paraId="21D8B8F1" w14:textId="56901D12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AA42DE" w:rsidR="00094746" w:rsidP="00094746" w:rsidRDefault="00094746" w14:paraId="123BB1CC" w14:textId="3876B51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eller opplysningspliktig)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</w:tcPr>
          <w:p w:rsidR="00BE6F8E" w:rsidP="00094746" w:rsidRDefault="00BE6F8E" w14:paraId="5CCCCE95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751A7547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AA42DE" w:rsidR="00094746" w:rsidP="00094746" w:rsidRDefault="00094746" w14:paraId="17209416" w14:textId="6330EAD1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Returnerer inntekter fra Skatt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Ingen arbeidsforhold returneres fra Aa-registeret</w:t>
            </w:r>
          </w:p>
        </w:tc>
        <w:tc>
          <w:tcPr>
            <w:tcW w:w="1284" w:type="dxa"/>
          </w:tcPr>
          <w:p w:rsidRPr="000E3387" w:rsidR="00094746" w:rsidP="00094746" w:rsidRDefault="00094746" w14:paraId="57DDD394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49CE802F" w14:textId="77777777">
        <w:trPr>
          <w:trHeight w:val="214"/>
        </w:trPr>
        <w:tc>
          <w:tcPr>
            <w:tcW w:w="587" w:type="dxa"/>
          </w:tcPr>
          <w:p w:rsidRPr="00EE23A3" w:rsidR="00094746" w:rsidP="00094746" w:rsidRDefault="00094746" w14:paraId="724A7142" w14:textId="793770DE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15</w:t>
            </w:r>
          </w:p>
        </w:tc>
        <w:tc>
          <w:tcPr>
            <w:tcW w:w="1128" w:type="dxa"/>
          </w:tcPr>
          <w:p w:rsidRPr="00EE23A3" w:rsidR="00094746" w:rsidP="00094746" w:rsidRDefault="00094746" w14:paraId="2CE7F4ED" w14:textId="5EF1E3B1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EE23A3" w:rsidR="00094746" w:rsidP="00094746" w:rsidRDefault="00094746" w14:paraId="59ABFCFD" w14:textId="00B8DEA3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som har flere arbeidsforhold på samme arbeidssted innenfor avtaleperioden (virksomhet)</w:t>
            </w:r>
          </w:p>
        </w:tc>
        <w:tc>
          <w:tcPr>
            <w:tcW w:w="1674" w:type="dxa"/>
          </w:tcPr>
          <w:p w:rsidRPr="00EE23A3" w:rsidR="00094746" w:rsidP="00094746" w:rsidRDefault="00094746" w14:paraId="36156E65" w14:textId="4F41C4D1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EE23A3" w:rsidR="00094746" w:rsidP="00094746" w:rsidRDefault="00094746" w14:paraId="6F38F586" w14:textId="18281CE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(arbeidstakere eller opplysningspliktig)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Arbeidsforholdenes ansettelsesperioder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</w:tcPr>
          <w:p w:rsidR="00BE6F8E" w:rsidP="00094746" w:rsidRDefault="00BE6F8E" w14:paraId="373C7DC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6FF9C228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4C36E2B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0C2D351A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EE23A3" w:rsidR="00094746" w:rsidP="00094746" w:rsidRDefault="00094746" w14:paraId="773017E7" w14:textId="69FC32F4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Returnerer to arbeidsforhold for samme arbeidstaker</w:t>
            </w:r>
          </w:p>
        </w:tc>
        <w:tc>
          <w:tcPr>
            <w:tcW w:w="1284" w:type="dxa"/>
          </w:tcPr>
          <w:p w:rsidRPr="000E3387" w:rsidR="00094746" w:rsidP="00094746" w:rsidRDefault="00094746" w14:paraId="0B11ED6F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750D9ED1" w14:textId="77777777">
        <w:trPr>
          <w:trHeight w:val="214"/>
        </w:trPr>
        <w:tc>
          <w:tcPr>
            <w:tcW w:w="587" w:type="dxa"/>
          </w:tcPr>
          <w:p w:rsidRPr="00EE23A3" w:rsidR="00094746" w:rsidP="00094746" w:rsidRDefault="00094746" w14:paraId="66111A47" w14:textId="04D75C35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16</w:t>
            </w:r>
          </w:p>
        </w:tc>
        <w:tc>
          <w:tcPr>
            <w:tcW w:w="1128" w:type="dxa"/>
          </w:tcPr>
          <w:p w:rsidRPr="00EE23A3" w:rsidR="00094746" w:rsidP="00094746" w:rsidRDefault="00094746" w14:paraId="3929F747" w14:textId="54F8FD3F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EE23A3" w:rsidR="00094746" w:rsidP="00094746" w:rsidRDefault="00094746" w14:paraId="1A001E56" w14:textId="6F18493A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som har ordinært arbeidsforhold</w:t>
            </w:r>
          </w:p>
        </w:tc>
        <w:tc>
          <w:tcPr>
            <w:tcW w:w="1674" w:type="dxa"/>
          </w:tcPr>
          <w:p w:rsidRPr="00EE23A3" w:rsidR="00094746" w:rsidP="00094746" w:rsidRDefault="00094746" w14:paraId="11987DEC" w14:textId="11BE3321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EE23A3" w:rsidR="00094746" w:rsidP="00094746" w:rsidRDefault="00094746" w14:paraId="22236E73" w14:textId="18B7EA96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eller opplysningspliktig)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</w:tcPr>
          <w:p w:rsidR="00BE6F8E" w:rsidP="00094746" w:rsidRDefault="00BE6F8E" w14:paraId="63442EF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5433DEDE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5F3866F5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59CE030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EE23A3" w:rsidR="00094746" w:rsidP="00094746" w:rsidRDefault="00094746" w14:paraId="4450EF98" w14:textId="36BE2601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EE23A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Returnerer arbeidsforhold med arbeidsforholdstype Ordinært arbeidsforhold</w:t>
            </w:r>
          </w:p>
        </w:tc>
        <w:tc>
          <w:tcPr>
            <w:tcW w:w="1284" w:type="dxa"/>
          </w:tcPr>
          <w:p w:rsidRPr="000E3387" w:rsidR="00094746" w:rsidP="00094746" w:rsidRDefault="00094746" w14:paraId="70046E6F" w14:textId="203FCF19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7C853C09" w14:textId="77777777">
        <w:trPr>
          <w:trHeight w:val="214"/>
        </w:trPr>
        <w:tc>
          <w:tcPr>
            <w:tcW w:w="587" w:type="dxa"/>
          </w:tcPr>
          <w:p w:rsidRPr="0092033B" w:rsidR="00094746" w:rsidP="00094746" w:rsidRDefault="00094746" w14:paraId="6D45C9A4" w14:textId="1C00D661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17</w:t>
            </w:r>
          </w:p>
        </w:tc>
        <w:tc>
          <w:tcPr>
            <w:tcW w:w="1128" w:type="dxa"/>
          </w:tcPr>
          <w:p w:rsidRPr="0092033B" w:rsidR="00094746" w:rsidP="00094746" w:rsidRDefault="00094746" w14:paraId="29559CC1" w14:textId="672D1922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92033B" w:rsidR="00094746" w:rsidP="00094746" w:rsidRDefault="00094746" w14:paraId="546B5B79" w14:textId="482A1BA5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som har maritimt arbeidsforhold</w:t>
            </w:r>
          </w:p>
        </w:tc>
        <w:tc>
          <w:tcPr>
            <w:tcW w:w="1674" w:type="dxa"/>
          </w:tcPr>
          <w:p w:rsidRPr="0092033B" w:rsidR="00094746" w:rsidP="00094746" w:rsidRDefault="00094746" w14:paraId="35A1161C" w14:textId="1273712B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92033B" w:rsidR="00094746" w:rsidP="00094746" w:rsidRDefault="00094746" w14:paraId="7FDA1240" w14:textId="18E7FFAF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eller opplysningspliktig)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</w:tcPr>
          <w:p w:rsidR="00BE6F8E" w:rsidP="00094746" w:rsidRDefault="00BE6F8E" w14:paraId="2F8973D4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33EE5121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384BD5BF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38A05A82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92033B" w:rsidR="00094746" w:rsidP="00094746" w:rsidRDefault="00094746" w14:paraId="6BFB1889" w14:textId="06852FF9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200,</w:t>
            </w:r>
            <w:r w:rsidR="00DB4F73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Returnerer arbeidsforhold med arbeidsforholdstype Maritimt arbeidsforhold</w:t>
            </w:r>
          </w:p>
        </w:tc>
        <w:tc>
          <w:tcPr>
            <w:tcW w:w="1284" w:type="dxa"/>
          </w:tcPr>
          <w:p w:rsidRPr="000E3387" w:rsidR="00094746" w:rsidP="00094746" w:rsidRDefault="00094746" w14:paraId="1AE92034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0F48F465" w14:textId="77777777">
        <w:trPr>
          <w:trHeight w:val="214"/>
        </w:trPr>
        <w:tc>
          <w:tcPr>
            <w:tcW w:w="587" w:type="dxa"/>
          </w:tcPr>
          <w:p w:rsidRPr="0092033B" w:rsidR="00094746" w:rsidP="00094746" w:rsidRDefault="00094746" w14:paraId="72A8F3D3" w14:textId="1BAE9084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18</w:t>
            </w:r>
          </w:p>
        </w:tc>
        <w:tc>
          <w:tcPr>
            <w:tcW w:w="1128" w:type="dxa"/>
          </w:tcPr>
          <w:p w:rsidRPr="0092033B" w:rsidR="00094746" w:rsidP="00094746" w:rsidRDefault="00094746" w14:paraId="569ECA21" w14:textId="12EAD2B3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92033B" w:rsidR="00094746" w:rsidP="00094746" w:rsidRDefault="00094746" w14:paraId="24BD4428" w14:textId="55A1E016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som har frilanserforhold</w:t>
            </w:r>
          </w:p>
        </w:tc>
        <w:tc>
          <w:tcPr>
            <w:tcW w:w="1674" w:type="dxa"/>
          </w:tcPr>
          <w:p w:rsidRPr="0092033B" w:rsidR="00094746" w:rsidP="00094746" w:rsidRDefault="00094746" w14:paraId="0BEC8927" w14:textId="3E1E9BA3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92033B" w:rsidR="00094746" w:rsidP="00094746" w:rsidRDefault="00094746" w14:paraId="0C564FC0" w14:textId="1A33391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eller opplysningspliktig)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</w:tcPr>
          <w:p w:rsidR="00BE6F8E" w:rsidP="00094746" w:rsidRDefault="00BE6F8E" w14:paraId="3D105387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48074405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1A47BC9F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3FEB182D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92033B" w:rsidR="00094746" w:rsidP="00094746" w:rsidRDefault="00094746" w14:paraId="663E1D2A" w14:textId="0744012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Returnerer arbeidsforhold med arbeidsforholdstype Frilanser arbeidsforhold</w:t>
            </w:r>
          </w:p>
        </w:tc>
        <w:tc>
          <w:tcPr>
            <w:tcW w:w="1284" w:type="dxa"/>
          </w:tcPr>
          <w:p w:rsidRPr="000E3387" w:rsidR="00094746" w:rsidP="00094746" w:rsidRDefault="00094746" w14:paraId="77F1B8BC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36A5D16F" w14:textId="77777777">
        <w:trPr>
          <w:trHeight w:val="214"/>
        </w:trPr>
        <w:tc>
          <w:tcPr>
            <w:tcW w:w="587" w:type="dxa"/>
          </w:tcPr>
          <w:p w:rsidRPr="0092033B" w:rsidR="00094746" w:rsidP="00094746" w:rsidRDefault="00094746" w14:paraId="58AAF792" w14:textId="6FA26BC3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19</w:t>
            </w:r>
          </w:p>
        </w:tc>
        <w:tc>
          <w:tcPr>
            <w:tcW w:w="1128" w:type="dxa"/>
          </w:tcPr>
          <w:p w:rsidRPr="0092033B" w:rsidR="00094746" w:rsidP="00094746" w:rsidRDefault="00094746" w14:paraId="31E8902E" w14:textId="450D14F9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92033B" w:rsidR="00094746" w:rsidP="00094746" w:rsidRDefault="00094746" w14:paraId="41EFFD04" w14:textId="21EA6083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som har permisjon/permittering</w:t>
            </w:r>
          </w:p>
        </w:tc>
        <w:tc>
          <w:tcPr>
            <w:tcW w:w="1674" w:type="dxa"/>
          </w:tcPr>
          <w:p w:rsidRPr="0092033B" w:rsidR="00094746" w:rsidP="00094746" w:rsidRDefault="00094746" w14:paraId="2ECA6728" w14:textId="37854314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="00094746" w:rsidP="00094746" w:rsidRDefault="00094746" w14:paraId="4C2FD92B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eller opplysningspliktig)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  <w:p w:rsidRPr="0092033B" w:rsidR="00094746" w:rsidP="00094746" w:rsidRDefault="00094746" w14:paraId="25E4482B" w14:textId="1E1FFCBE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3972" w:type="dxa"/>
          </w:tcPr>
          <w:p w:rsidR="00BE6F8E" w:rsidP="00094746" w:rsidRDefault="00BE6F8E" w14:paraId="02C24B18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6E16B91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3891FDE3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61823ACA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5A822858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094746" w:rsidP="00094746" w:rsidRDefault="00094746" w14:paraId="1356F8A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Returnerer arbeidsforhold som har registrert permisjon</w:t>
            </w:r>
          </w:p>
          <w:p w:rsidR="0007311C" w:rsidP="00094746" w:rsidRDefault="0007311C" w14:paraId="1923ABD2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92033B" w:rsidR="0007311C" w:rsidP="00094746" w:rsidRDefault="0007311C" w14:paraId="41B15CE8" w14:textId="0A8E88D3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284" w:type="dxa"/>
          </w:tcPr>
          <w:p w:rsidRPr="000E3387" w:rsidR="00094746" w:rsidP="00094746" w:rsidRDefault="00094746" w14:paraId="4C460E77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52993541" w14:textId="77777777">
        <w:trPr>
          <w:trHeight w:val="214"/>
        </w:trPr>
        <w:tc>
          <w:tcPr>
            <w:tcW w:w="587" w:type="dxa"/>
            <w:shd w:val="clear" w:color="auto" w:fill="AEAAAA" w:themeFill="background2" w:themeFillShade="BF"/>
          </w:tcPr>
          <w:p w:rsidRPr="0092033B" w:rsidR="00094746" w:rsidP="00094746" w:rsidRDefault="00094746" w14:paraId="00EE6BA3" w14:textId="012BEA3E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1"/>
                <w:szCs w:val="21"/>
                <w:lang w:eastAsia="nb-NO"/>
              </w:rPr>
              <w:t>ID-T</w:t>
            </w:r>
          </w:p>
        </w:tc>
        <w:tc>
          <w:tcPr>
            <w:tcW w:w="1128" w:type="dxa"/>
            <w:shd w:val="clear" w:color="auto" w:fill="AEAAAA" w:themeFill="background2" w:themeFillShade="BF"/>
          </w:tcPr>
          <w:p w:rsidRPr="0092033B" w:rsidR="00094746" w:rsidP="00094746" w:rsidRDefault="00094746" w14:paraId="55A40C0E" w14:textId="0CC5EB2C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Etat</w:t>
            </w:r>
          </w:p>
        </w:tc>
        <w:tc>
          <w:tcPr>
            <w:tcW w:w="2074" w:type="dxa"/>
            <w:shd w:val="clear" w:color="auto" w:fill="AEAAAA" w:themeFill="background2" w:themeFillShade="BF"/>
          </w:tcPr>
          <w:p w:rsidRPr="0092033B" w:rsidR="00094746" w:rsidP="00094746" w:rsidRDefault="00094746" w14:paraId="116F45A3" w14:textId="1FDBB5A1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Hva</w:t>
            </w:r>
          </w:p>
        </w:tc>
        <w:tc>
          <w:tcPr>
            <w:tcW w:w="1674" w:type="dxa"/>
            <w:shd w:val="clear" w:color="auto" w:fill="AEAAAA" w:themeFill="background2" w:themeFillShade="BF"/>
          </w:tcPr>
          <w:p w:rsidRPr="0092033B" w:rsidR="00094746" w:rsidP="00094746" w:rsidRDefault="00094746" w14:paraId="74CF4744" w14:textId="4AD39AC5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Forutsetning</w:t>
            </w:r>
          </w:p>
        </w:tc>
        <w:tc>
          <w:tcPr>
            <w:tcW w:w="4669" w:type="dxa"/>
            <w:shd w:val="clear" w:color="auto" w:fill="AEAAAA" w:themeFill="background2" w:themeFillShade="BF"/>
          </w:tcPr>
          <w:p w:rsidR="00094746" w:rsidP="00094746" w:rsidRDefault="00094746" w14:paraId="59EF41B4" w14:textId="77777777">
            <w:pP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Beskrivelse</w:t>
            </w:r>
          </w:p>
          <w:p w:rsidRPr="0092033B" w:rsidR="00094746" w:rsidP="00094746" w:rsidRDefault="00094746" w14:paraId="4EEDFFBA" w14:textId="62AB1FC9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3972" w:type="dxa"/>
            <w:shd w:val="clear" w:color="auto" w:fill="AEAAAA" w:themeFill="background2" w:themeFillShade="BF"/>
          </w:tcPr>
          <w:p w:rsidR="00094746" w:rsidP="00094746" w:rsidRDefault="00094746" w14:paraId="1B785E83" w14:textId="2488EC4C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http kode og forventet resultat</w:t>
            </w:r>
          </w:p>
        </w:tc>
        <w:tc>
          <w:tcPr>
            <w:tcW w:w="1284" w:type="dxa"/>
            <w:shd w:val="clear" w:color="auto" w:fill="AEAAAA" w:themeFill="background2" w:themeFillShade="BF"/>
          </w:tcPr>
          <w:p w:rsidRPr="000E3387" w:rsidR="00094746" w:rsidP="00094746" w:rsidRDefault="00094746" w14:paraId="73CE7631" w14:textId="33DDF434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  <w:r w:rsidRPr="754D4F75">
              <w:rPr>
                <w:rFonts w:eastAsia="Times New Roman" w:cs="Arial"/>
                <w:b/>
                <w:bCs/>
                <w:color w:val="000000" w:themeColor="text1"/>
                <w:sz w:val="21"/>
                <w:szCs w:val="21"/>
                <w:lang w:eastAsia="nb-NO"/>
              </w:rPr>
              <w:t>Test OK</w:t>
            </w:r>
          </w:p>
        </w:tc>
      </w:tr>
      <w:tr w:rsidRPr="000E3387" w:rsidR="00094746" w:rsidTr="00D73561" w14:paraId="7355A054" w14:textId="77777777">
        <w:trPr>
          <w:trHeight w:val="214"/>
        </w:trPr>
        <w:tc>
          <w:tcPr>
            <w:tcW w:w="587" w:type="dxa"/>
          </w:tcPr>
          <w:p w:rsidRPr="0092033B" w:rsidR="00094746" w:rsidP="00094746" w:rsidRDefault="00094746" w14:paraId="0FB50164" w14:textId="6EFE22D9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20</w:t>
            </w:r>
          </w:p>
        </w:tc>
        <w:tc>
          <w:tcPr>
            <w:tcW w:w="1128" w:type="dxa"/>
          </w:tcPr>
          <w:p w:rsidRPr="0092033B" w:rsidR="00094746" w:rsidP="00094746" w:rsidRDefault="00094746" w14:paraId="2E0308E9" w14:textId="268BCA95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92033B" w:rsidR="00094746" w:rsidP="00094746" w:rsidRDefault="00094746" w14:paraId="4579933C" w14:textId="40D89199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som har endret stillingsprosent (eksempel på funksjonell historikk - stillingsprosent endres)</w:t>
            </w:r>
          </w:p>
        </w:tc>
        <w:tc>
          <w:tcPr>
            <w:tcW w:w="1674" w:type="dxa"/>
          </w:tcPr>
          <w:p w:rsidRPr="0092033B" w:rsidR="00094746" w:rsidP="00094746" w:rsidRDefault="00094746" w14:paraId="64122E4D" w14:textId="58F62388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92033B" w:rsidR="00094746" w:rsidP="00094746" w:rsidRDefault="00094746" w14:paraId="28872115" w14:textId="130C0A0E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eller opplysningspliktig)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</w:tcPr>
          <w:p w:rsidR="00BE6F8E" w:rsidP="00094746" w:rsidRDefault="00BE6F8E" w14:paraId="516E3B56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1AFD7A07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56F03577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2A3F995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67D2262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92033B" w:rsidR="00094746" w:rsidP="00094746" w:rsidRDefault="00094746" w14:paraId="630CE5B0" w14:textId="78410BC8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92033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Returnerer arbeidsforhold som har endret stillingsprosent (har funksjonell historikk)</w:t>
            </w:r>
          </w:p>
        </w:tc>
        <w:tc>
          <w:tcPr>
            <w:tcW w:w="1284" w:type="dxa"/>
          </w:tcPr>
          <w:p w:rsidRPr="000E3387" w:rsidR="00094746" w:rsidP="00094746" w:rsidRDefault="00094746" w14:paraId="00D48096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35FFC9C2" w14:textId="77777777">
        <w:trPr>
          <w:trHeight w:val="214"/>
        </w:trPr>
        <w:tc>
          <w:tcPr>
            <w:tcW w:w="587" w:type="dxa"/>
          </w:tcPr>
          <w:p w:rsidRPr="00737A9A" w:rsidR="00094746" w:rsidP="00094746" w:rsidRDefault="00094746" w14:paraId="7D5EA5F9" w14:textId="6AD7E74F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21</w:t>
            </w:r>
          </w:p>
        </w:tc>
        <w:tc>
          <w:tcPr>
            <w:tcW w:w="1128" w:type="dxa"/>
          </w:tcPr>
          <w:p w:rsidRPr="00737A9A" w:rsidR="00094746" w:rsidP="00094746" w:rsidRDefault="00094746" w14:paraId="33122E67" w14:textId="77D1B05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737A9A" w:rsidR="00094746" w:rsidP="00094746" w:rsidRDefault="00094746" w14:paraId="5B8B0374" w14:textId="4267EAE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som har 0% stilling og timer for timelønn</w:t>
            </w:r>
          </w:p>
        </w:tc>
        <w:tc>
          <w:tcPr>
            <w:tcW w:w="1674" w:type="dxa"/>
          </w:tcPr>
          <w:p w:rsidRPr="00737A9A" w:rsidR="00094746" w:rsidP="00094746" w:rsidRDefault="00094746" w14:paraId="7F105167" w14:textId="27AC6BC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737A9A" w:rsidR="00094746" w:rsidP="00094746" w:rsidRDefault="00094746" w14:paraId="300FDB93" w14:textId="7A3EC114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eller opplysningspliktig)</w:t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</w:tcPr>
          <w:p w:rsidR="00BE6F8E" w:rsidP="00094746" w:rsidRDefault="00BE6F8E" w14:paraId="162CCA36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3A00ECE3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3EBD605A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0D12CDF3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737A9A" w:rsidR="00094746" w:rsidP="00094746" w:rsidRDefault="00094746" w14:paraId="6B675351" w14:textId="66263C80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Returnerer arbeidsforhold med 0% stilling og variabel timelønn.</w:t>
            </w:r>
          </w:p>
        </w:tc>
        <w:tc>
          <w:tcPr>
            <w:tcW w:w="1284" w:type="dxa"/>
          </w:tcPr>
          <w:p w:rsidRPr="000E3387" w:rsidR="00094746" w:rsidP="00094746" w:rsidRDefault="00094746" w14:paraId="75F43E1D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68274E82" w14:textId="77777777">
        <w:trPr>
          <w:trHeight w:val="214"/>
        </w:trPr>
        <w:tc>
          <w:tcPr>
            <w:tcW w:w="587" w:type="dxa"/>
          </w:tcPr>
          <w:p w:rsidRPr="00737A9A" w:rsidR="00094746" w:rsidP="00094746" w:rsidRDefault="00094746" w14:paraId="09CD4697" w14:textId="23681B54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22</w:t>
            </w:r>
          </w:p>
        </w:tc>
        <w:tc>
          <w:tcPr>
            <w:tcW w:w="1128" w:type="dxa"/>
          </w:tcPr>
          <w:p w:rsidRPr="00737A9A" w:rsidR="00094746" w:rsidP="00094746" w:rsidRDefault="00094746" w14:paraId="2319CB1A" w14:textId="6BED1DEF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737A9A" w:rsidR="00094746" w:rsidP="00094746" w:rsidRDefault="00094746" w14:paraId="2F91596C" w14:textId="02A2516A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Hent ut arbeidsforhold for arbeidstaker som har timer for timelønn </w:t>
            </w:r>
          </w:p>
        </w:tc>
        <w:tc>
          <w:tcPr>
            <w:tcW w:w="1674" w:type="dxa"/>
          </w:tcPr>
          <w:p w:rsidRPr="00737A9A" w:rsidR="00094746" w:rsidP="00094746" w:rsidRDefault="00094746" w14:paraId="762047D1" w14:textId="2819FF1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737A9A" w:rsidR="00094746" w:rsidP="00094746" w:rsidRDefault="00094746" w14:paraId="4F7016FC" w14:textId="07B32020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eller opplysningspliktig)</w:t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</w:tcPr>
          <w:p w:rsidR="00BE6F8E" w:rsidP="00094746" w:rsidRDefault="00BE6F8E" w14:paraId="5C93E7FD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400E1F56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1C5A4F5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42435E4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737A9A" w:rsidR="00094746" w:rsidP="00094746" w:rsidRDefault="00094746" w14:paraId="1A2E9758" w14:textId="62867D91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Returnerer arbeidsforhold med deltids stillingsprosent </w:t>
            </w:r>
            <w:r w:rsidRPr="00737A9A" w:rsidR="00BE6F8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og timelønn</w:t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.</w:t>
            </w:r>
          </w:p>
        </w:tc>
        <w:tc>
          <w:tcPr>
            <w:tcW w:w="1284" w:type="dxa"/>
          </w:tcPr>
          <w:p w:rsidRPr="000E3387" w:rsidR="00094746" w:rsidP="00094746" w:rsidRDefault="00094746" w14:paraId="0870BDA0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7333C6E7" w14:textId="77777777">
        <w:trPr>
          <w:trHeight w:val="214"/>
        </w:trPr>
        <w:tc>
          <w:tcPr>
            <w:tcW w:w="587" w:type="dxa"/>
          </w:tcPr>
          <w:p w:rsidRPr="00737A9A" w:rsidR="00094746" w:rsidP="00094746" w:rsidRDefault="00094746" w14:paraId="60DC4156" w14:textId="0EAA584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23</w:t>
            </w:r>
          </w:p>
        </w:tc>
        <w:tc>
          <w:tcPr>
            <w:tcW w:w="1128" w:type="dxa"/>
          </w:tcPr>
          <w:p w:rsidRPr="00737A9A" w:rsidR="00094746" w:rsidP="00094746" w:rsidRDefault="00094746" w14:paraId="7CC36265" w14:textId="38095FAE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737A9A" w:rsidR="00094746" w:rsidP="00094746" w:rsidRDefault="00094746" w14:paraId="6EA2BAF1" w14:textId="5AA85F6A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som har endret arbeidsforholdsID</w:t>
            </w:r>
          </w:p>
        </w:tc>
        <w:tc>
          <w:tcPr>
            <w:tcW w:w="1674" w:type="dxa"/>
          </w:tcPr>
          <w:p w:rsidRPr="00737A9A" w:rsidR="00094746" w:rsidP="00094746" w:rsidRDefault="00094746" w14:paraId="73EAB24C" w14:textId="0861511C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737A9A" w:rsidR="00094746" w:rsidP="00094746" w:rsidRDefault="00094746" w14:paraId="0DC70C77" w14:textId="594C132F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eller opplysningspliktig)</w:t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</w:tcPr>
          <w:p w:rsidR="00BE6F8E" w:rsidP="00094746" w:rsidRDefault="00BE6F8E" w14:paraId="02E2731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3289E784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203C6D48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2E87D221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737A9A" w:rsidR="00094746" w:rsidP="00094746" w:rsidRDefault="00094746" w14:paraId="2835F8A4" w14:textId="6C0282C8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Returnerer arbeidsforhold som har ID-historikk for arbeidsforholdet</w:t>
            </w:r>
          </w:p>
        </w:tc>
        <w:tc>
          <w:tcPr>
            <w:tcW w:w="1284" w:type="dxa"/>
          </w:tcPr>
          <w:p w:rsidRPr="000E3387" w:rsidR="00094746" w:rsidP="00094746" w:rsidRDefault="00094746" w14:paraId="39906307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18C57B02" w14:textId="77777777">
        <w:trPr>
          <w:trHeight w:val="214"/>
        </w:trPr>
        <w:tc>
          <w:tcPr>
            <w:tcW w:w="587" w:type="dxa"/>
          </w:tcPr>
          <w:p w:rsidRPr="00737A9A" w:rsidR="00094746" w:rsidP="00094746" w:rsidRDefault="00094746" w14:paraId="701392C1" w14:textId="69924064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24</w:t>
            </w:r>
          </w:p>
        </w:tc>
        <w:tc>
          <w:tcPr>
            <w:tcW w:w="1128" w:type="dxa"/>
          </w:tcPr>
          <w:p w:rsidRPr="00737A9A" w:rsidR="00094746" w:rsidP="00094746" w:rsidRDefault="00094746" w14:paraId="39F1DE90" w14:textId="2ABD37D0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737A9A" w:rsidR="00094746" w:rsidP="00094746" w:rsidRDefault="00094746" w14:paraId="0EF41C3F" w14:textId="3812E73A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som har kode 6/7</w:t>
            </w:r>
          </w:p>
        </w:tc>
        <w:tc>
          <w:tcPr>
            <w:tcW w:w="1674" w:type="dxa"/>
          </w:tcPr>
          <w:p w:rsidRPr="00737A9A" w:rsidR="00094746" w:rsidP="00094746" w:rsidRDefault="00094746" w14:paraId="45EC5FDF" w14:textId="483D6C8B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737A9A" w:rsidR="00094746" w:rsidP="00094746" w:rsidRDefault="00094746" w14:paraId="1826D6B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3972" w:type="dxa"/>
          </w:tcPr>
          <w:p w:rsidR="00BE6F8E" w:rsidP="00094746" w:rsidRDefault="00BE6F8E" w14:paraId="0DA1E3A9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3585C3CD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737A9A" w:rsidR="00094746" w:rsidP="00094746" w:rsidRDefault="00094746" w14:paraId="2506EE43" w14:textId="5197DD7A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737A9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AA-102 Ingen tilgang grunnet skjerming</w:t>
            </w:r>
          </w:p>
        </w:tc>
        <w:tc>
          <w:tcPr>
            <w:tcW w:w="1284" w:type="dxa"/>
          </w:tcPr>
          <w:p w:rsidRPr="000E3387" w:rsidR="00094746" w:rsidP="00094746" w:rsidRDefault="00094746" w14:paraId="15EF4F64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7E592514" w14:textId="77777777">
        <w:trPr>
          <w:trHeight w:val="214"/>
        </w:trPr>
        <w:tc>
          <w:tcPr>
            <w:tcW w:w="587" w:type="dxa"/>
          </w:tcPr>
          <w:p w:rsidRPr="00D32D39" w:rsidR="00094746" w:rsidP="00094746" w:rsidRDefault="00094746" w14:paraId="4014668F" w14:textId="1EE8E9E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25</w:t>
            </w:r>
          </w:p>
        </w:tc>
        <w:tc>
          <w:tcPr>
            <w:tcW w:w="1128" w:type="dxa"/>
          </w:tcPr>
          <w:p w:rsidRPr="00D32D39" w:rsidR="00094746" w:rsidP="00094746" w:rsidRDefault="00094746" w14:paraId="69AF636C" w14:textId="6862E078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D32D39" w:rsidR="00094746" w:rsidP="00094746" w:rsidRDefault="00094746" w14:paraId="08862085" w14:textId="344A3E5A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liste over arbeidstakere som pensjonsinnretningen har tilgang til</w:t>
            </w:r>
          </w:p>
        </w:tc>
        <w:tc>
          <w:tcPr>
            <w:tcW w:w="1674" w:type="dxa"/>
          </w:tcPr>
          <w:p w:rsidRPr="00D32D39" w:rsidR="00094746" w:rsidP="00094746" w:rsidRDefault="00094746" w14:paraId="1C9A5294" w14:textId="1F46C59C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D32D39" w:rsidR="00094746" w:rsidP="00094746" w:rsidRDefault="00094746" w14:paraId="675EBD72" w14:textId="7917AD03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opplysningspliktig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periode(r) som er i innenfor flere arbeidsforholds ansettelsesperiode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</w:tcPr>
          <w:p w:rsidR="00BE6F8E" w:rsidP="00094746" w:rsidRDefault="00BE6F8E" w14:paraId="34AFFE15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1C15B9F2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5E104B8D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5A6B771E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25FA5AB5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D32D39" w:rsidR="00094746" w:rsidP="00094746" w:rsidRDefault="00094746" w14:paraId="3896BBC5" w14:textId="649F8DF8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Returnerer en liste med flere arbeidsforhold</w:t>
            </w:r>
          </w:p>
        </w:tc>
        <w:tc>
          <w:tcPr>
            <w:tcW w:w="1284" w:type="dxa"/>
          </w:tcPr>
          <w:p w:rsidRPr="000E3387" w:rsidR="00094746" w:rsidP="00094746" w:rsidRDefault="00094746" w14:paraId="09AE49FD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3ED74BC0" w14:textId="77777777">
        <w:trPr>
          <w:trHeight w:val="214"/>
        </w:trPr>
        <w:tc>
          <w:tcPr>
            <w:tcW w:w="587" w:type="dxa"/>
          </w:tcPr>
          <w:p w:rsidRPr="00D32D39" w:rsidR="00094746" w:rsidP="00094746" w:rsidRDefault="00094746" w14:paraId="3F1FF765" w14:textId="0E8DB44F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26</w:t>
            </w:r>
          </w:p>
        </w:tc>
        <w:tc>
          <w:tcPr>
            <w:tcW w:w="1128" w:type="dxa"/>
          </w:tcPr>
          <w:p w:rsidRPr="00D32D39" w:rsidR="00094746" w:rsidP="00094746" w:rsidRDefault="00094746" w14:paraId="4862A3C0" w14:textId="6D4AEA80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D32D39" w:rsidR="00094746" w:rsidP="00094746" w:rsidRDefault="00094746" w14:paraId="0B30D039" w14:textId="6E132C5B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liste over arbeidstakere som pensjonsinnretningen ikke har tilgang til</w:t>
            </w:r>
          </w:p>
        </w:tc>
        <w:tc>
          <w:tcPr>
            <w:tcW w:w="1674" w:type="dxa"/>
          </w:tcPr>
          <w:p w:rsidR="00094746" w:rsidP="00094746" w:rsidRDefault="00094746" w14:paraId="5EFBC6D1" w14:textId="1081DA4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Spør på opplys</w:t>
            </w:r>
            <w:r w:rsidR="00A26FA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ingspliktig for periode(r) uten gyldig avtale i avtaleregisteret</w:t>
            </w:r>
          </w:p>
          <w:p w:rsidR="00094746" w:rsidP="00094746" w:rsidRDefault="00094746" w14:paraId="384BDC2D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094746" w:rsidP="00094746" w:rsidRDefault="00094746" w14:paraId="325C3B82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094746" w:rsidP="00094746" w:rsidRDefault="00094746" w14:paraId="6754A9A4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094746" w:rsidP="00094746" w:rsidRDefault="00094746" w14:paraId="4376B2A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D32D39" w:rsidR="00094746" w:rsidP="00094746" w:rsidRDefault="00094746" w14:paraId="6AB0DB85" w14:textId="35FCEF5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4669" w:type="dxa"/>
          </w:tcPr>
          <w:p w:rsidRPr="00D32D39" w:rsidR="00094746" w:rsidP="00094746" w:rsidRDefault="00094746" w14:paraId="1DE25BBA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3972" w:type="dxa"/>
          </w:tcPr>
          <w:p w:rsidR="00BE6F8E" w:rsidP="00094746" w:rsidRDefault="00BE6F8E" w14:paraId="31519288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456CCBCD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384299FF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100302B8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3CA193B4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D32D39" w:rsidR="00094746" w:rsidP="00094746" w:rsidRDefault="00094746" w14:paraId="0FE5C351" w14:textId="18882B0E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AA-101 Mangler tilgang for en eller flere perioder</w:t>
            </w:r>
          </w:p>
        </w:tc>
        <w:tc>
          <w:tcPr>
            <w:tcW w:w="1284" w:type="dxa"/>
          </w:tcPr>
          <w:p w:rsidR="00094746" w:rsidP="00094746" w:rsidRDefault="00094746" w14:paraId="72C2CD39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  <w:p w:rsidR="005D1FCB" w:rsidP="00094746" w:rsidRDefault="005D1FCB" w14:paraId="257EC788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  <w:p w:rsidR="005D1FCB" w:rsidP="00094746" w:rsidRDefault="005D1FCB" w14:paraId="65ADE416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  <w:p w:rsidR="005D1FCB" w:rsidP="00094746" w:rsidRDefault="005D1FCB" w14:paraId="2997C437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  <w:p w:rsidR="005D1FCB" w:rsidP="00094746" w:rsidRDefault="005D1FCB" w14:paraId="00340A76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  <w:p w:rsidR="005D1FCB" w:rsidP="00094746" w:rsidRDefault="005D1FCB" w14:paraId="00D6A231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  <w:p w:rsidR="005D1FCB" w:rsidP="00094746" w:rsidRDefault="005D1FCB" w14:paraId="65E194D2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  <w:p w:rsidR="005D1FCB" w:rsidP="00094746" w:rsidRDefault="005D1FCB" w14:paraId="03EF33B2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  <w:p w:rsidR="005D1FCB" w:rsidP="00094746" w:rsidRDefault="005D1FCB" w14:paraId="21CBE0A0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  <w:p w:rsidRPr="000E3387" w:rsidR="005D1FCB" w:rsidP="00094746" w:rsidRDefault="005D1FCB" w14:paraId="7C82BE9B" w14:textId="31F5124D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0192059E" w14:textId="77777777">
        <w:trPr>
          <w:trHeight w:val="214"/>
        </w:trPr>
        <w:tc>
          <w:tcPr>
            <w:tcW w:w="587" w:type="dxa"/>
            <w:shd w:val="clear" w:color="auto" w:fill="AEAAAA" w:themeFill="background2" w:themeFillShade="BF"/>
          </w:tcPr>
          <w:p w:rsidRPr="00D32D39" w:rsidR="00094746" w:rsidP="00094746" w:rsidRDefault="00094746" w14:paraId="37CB0E04" w14:textId="4D6EC1D9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 w:val="21"/>
                <w:szCs w:val="21"/>
                <w:lang w:eastAsia="nb-NO"/>
              </w:rPr>
              <w:t>ID-T</w:t>
            </w:r>
          </w:p>
        </w:tc>
        <w:tc>
          <w:tcPr>
            <w:tcW w:w="1128" w:type="dxa"/>
            <w:shd w:val="clear" w:color="auto" w:fill="AEAAAA" w:themeFill="background2" w:themeFillShade="BF"/>
          </w:tcPr>
          <w:p w:rsidRPr="00D32D39" w:rsidR="00094746" w:rsidP="00094746" w:rsidRDefault="00094746" w14:paraId="03E57C2F" w14:textId="2D0F6FE9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Etat</w:t>
            </w:r>
          </w:p>
        </w:tc>
        <w:tc>
          <w:tcPr>
            <w:tcW w:w="2074" w:type="dxa"/>
            <w:shd w:val="clear" w:color="auto" w:fill="AEAAAA" w:themeFill="background2" w:themeFillShade="BF"/>
          </w:tcPr>
          <w:p w:rsidRPr="00D32D39" w:rsidR="00094746" w:rsidP="00094746" w:rsidRDefault="00094746" w14:paraId="15D9CA8E" w14:textId="4444FB76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Hva</w:t>
            </w:r>
          </w:p>
        </w:tc>
        <w:tc>
          <w:tcPr>
            <w:tcW w:w="1674" w:type="dxa"/>
            <w:shd w:val="clear" w:color="auto" w:fill="AEAAAA" w:themeFill="background2" w:themeFillShade="BF"/>
          </w:tcPr>
          <w:p w:rsidRPr="00D32D39" w:rsidR="00094746" w:rsidP="00094746" w:rsidRDefault="00094746" w14:paraId="5F3C54E5" w14:textId="256FB21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Forutsetning</w:t>
            </w:r>
          </w:p>
        </w:tc>
        <w:tc>
          <w:tcPr>
            <w:tcW w:w="4669" w:type="dxa"/>
            <w:shd w:val="clear" w:color="auto" w:fill="AEAAAA" w:themeFill="background2" w:themeFillShade="BF"/>
          </w:tcPr>
          <w:p w:rsidR="00094746" w:rsidP="00094746" w:rsidRDefault="00094746" w14:paraId="7CB5B633" w14:textId="77777777">
            <w:pP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Beskrivelse</w:t>
            </w:r>
          </w:p>
          <w:p w:rsidRPr="00D32D39" w:rsidR="00094746" w:rsidP="00094746" w:rsidRDefault="00094746" w14:paraId="2891AE95" w14:textId="1432D22D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3972" w:type="dxa"/>
            <w:shd w:val="clear" w:color="auto" w:fill="AEAAAA" w:themeFill="background2" w:themeFillShade="BF"/>
          </w:tcPr>
          <w:p w:rsidR="00094746" w:rsidP="00094746" w:rsidRDefault="00094746" w14:paraId="77E3585A" w14:textId="7F96652F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eastAsia="Times New Roman" w:cs="Arial"/>
                <w:b/>
                <w:color w:val="000000" w:themeColor="text1"/>
                <w:sz w:val="21"/>
                <w:szCs w:val="21"/>
                <w:lang w:eastAsia="nb-NO"/>
              </w:rPr>
              <w:t>http kode og forventet resultat</w:t>
            </w:r>
          </w:p>
        </w:tc>
        <w:tc>
          <w:tcPr>
            <w:tcW w:w="1284" w:type="dxa"/>
            <w:shd w:val="clear" w:color="auto" w:fill="AEAAAA" w:themeFill="background2" w:themeFillShade="BF"/>
          </w:tcPr>
          <w:p w:rsidRPr="000E3387" w:rsidR="00094746" w:rsidP="00094746" w:rsidRDefault="00094746" w14:paraId="67C166CF" w14:textId="47B4BAED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  <w:r w:rsidRPr="754D4F75">
              <w:rPr>
                <w:rFonts w:eastAsia="Times New Roman" w:cs="Arial"/>
                <w:b/>
                <w:bCs/>
                <w:color w:val="000000" w:themeColor="text1"/>
                <w:sz w:val="21"/>
                <w:szCs w:val="21"/>
                <w:lang w:eastAsia="nb-NO"/>
              </w:rPr>
              <w:t>Test OK</w:t>
            </w:r>
          </w:p>
        </w:tc>
      </w:tr>
      <w:tr w:rsidRPr="000E3387" w:rsidR="00094746" w:rsidTr="00D73561" w14:paraId="0B9A8883" w14:textId="77777777">
        <w:trPr>
          <w:trHeight w:val="214"/>
        </w:trPr>
        <w:tc>
          <w:tcPr>
            <w:tcW w:w="587" w:type="dxa"/>
          </w:tcPr>
          <w:p w:rsidRPr="00D32D39" w:rsidR="00094746" w:rsidP="00094746" w:rsidRDefault="00094746" w14:paraId="6DE23169" w14:textId="3DF4ED31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27</w:t>
            </w:r>
          </w:p>
        </w:tc>
        <w:tc>
          <w:tcPr>
            <w:tcW w:w="1128" w:type="dxa"/>
          </w:tcPr>
          <w:p w:rsidRPr="00D32D39" w:rsidR="00094746" w:rsidP="00094746" w:rsidRDefault="00094746" w14:paraId="198E68C1" w14:textId="783C4C36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NAV</w:t>
            </w:r>
          </w:p>
        </w:tc>
        <w:tc>
          <w:tcPr>
            <w:tcW w:w="2074" w:type="dxa"/>
          </w:tcPr>
          <w:p w:rsidRPr="00D32D39" w:rsidR="00094746" w:rsidP="00094746" w:rsidRDefault="00094746" w14:paraId="07558544" w14:textId="3C44A489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Hent ut arbeidsforhold for arbeidstaker hvor sluttdato har blitt satt lik startdato, stillingsprosent 0% og sluttårsak "Arbeidsforholdet skulle aldri vært rapportert"</w:t>
            </w:r>
          </w:p>
        </w:tc>
        <w:tc>
          <w:tcPr>
            <w:tcW w:w="1674" w:type="dxa"/>
          </w:tcPr>
          <w:p w:rsidRPr="00D32D39" w:rsidR="00094746" w:rsidP="00094746" w:rsidRDefault="00094746" w14:paraId="76E62A50" w14:textId="3068EB6B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Testdata er generert og lest inn i registeret</w:t>
            </w:r>
          </w:p>
        </w:tc>
        <w:tc>
          <w:tcPr>
            <w:tcW w:w="4669" w:type="dxa"/>
          </w:tcPr>
          <w:p w:rsidRPr="00D32D39" w:rsidR="00094746" w:rsidP="00094746" w:rsidRDefault="00094746" w14:paraId="76F22A22" w14:textId="60BD371E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Se dokumentasjon for dette scenariet i fanen "Testdata":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- spør på riktig 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ident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(arbeidstaker eller opplysningspliktig)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periode(r) som er i innenfor Arbeidsforholdets ansettelsesperiode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- spør på perioder som en innenfor Avtaleperioden ("Lønnsrapportering (periode for a-meldinger)")</w:t>
            </w:r>
          </w:p>
        </w:tc>
        <w:tc>
          <w:tcPr>
            <w:tcW w:w="3972" w:type="dxa"/>
          </w:tcPr>
          <w:p w:rsidR="00BE6F8E" w:rsidP="00094746" w:rsidRDefault="00BE6F8E" w14:paraId="70A2195D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BE6F8E" w:rsidP="00094746" w:rsidRDefault="00BE6F8E" w14:paraId="69D6079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D32D39" w:rsidR="00094746" w:rsidP="00094746" w:rsidRDefault="00094746" w14:paraId="434749EB" w14:textId="01CF497F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200, 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Returnerer arbeidsforhold som er "slettet" pga av </w:t>
            </w:r>
            <w:r w:rsidRPr="00D32D39" w:rsidR="00F30D1B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feilregistrering. Sluttdato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settes lik startdato og stillingsprosent settes til 0%. Inkludert sluttårsak "Arbeidsforholdet skulle aldri vært rapportert"</w:t>
            </w:r>
          </w:p>
        </w:tc>
        <w:tc>
          <w:tcPr>
            <w:tcW w:w="1284" w:type="dxa"/>
          </w:tcPr>
          <w:p w:rsidRPr="000E3387" w:rsidR="00094746" w:rsidP="00094746" w:rsidRDefault="00094746" w14:paraId="20EBA80C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64A220C6" w14:textId="77777777">
        <w:trPr>
          <w:trHeight w:val="214"/>
        </w:trPr>
        <w:tc>
          <w:tcPr>
            <w:tcW w:w="587" w:type="dxa"/>
          </w:tcPr>
          <w:p w:rsidRPr="00D32D39" w:rsidR="00094746" w:rsidP="00094746" w:rsidRDefault="00094746" w14:paraId="2221AD90" w14:textId="47254C12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28</w:t>
            </w:r>
          </w:p>
        </w:tc>
        <w:tc>
          <w:tcPr>
            <w:tcW w:w="1128" w:type="dxa"/>
          </w:tcPr>
          <w:p w:rsidRPr="00D32D39" w:rsidR="00094746" w:rsidP="00094746" w:rsidRDefault="00094746" w14:paraId="010C2B5B" w14:textId="7CE42CDF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Maskinporten</w:t>
            </w:r>
          </w:p>
        </w:tc>
        <w:tc>
          <w:tcPr>
            <w:tcW w:w="2074" w:type="dxa"/>
          </w:tcPr>
          <w:p w:rsidRPr="00D32D39" w:rsidR="00094746" w:rsidP="00094746" w:rsidRDefault="00094746" w14:paraId="4AE804D2" w14:textId="589A5B26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Valid token request</w:t>
            </w:r>
          </w:p>
        </w:tc>
        <w:tc>
          <w:tcPr>
            <w:tcW w:w="1674" w:type="dxa"/>
          </w:tcPr>
          <w:p w:rsidRPr="00F34D00" w:rsidR="00F34D00" w:rsidP="00F34D00" w:rsidRDefault="00F34D00" w14:paraId="5E9F5146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F34D00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1) Opprett en token forespørsel</w:t>
            </w:r>
          </w:p>
          <w:p w:rsidRPr="00F34D00" w:rsidR="00F34D00" w:rsidP="00F34D00" w:rsidRDefault="00F34D00" w14:paraId="20FDCB77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F34D00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2) Send token forespørsel til Maskinporten</w:t>
            </w:r>
          </w:p>
          <w:p w:rsidRPr="00D32D39" w:rsidR="00094746" w:rsidP="00F34D00" w:rsidRDefault="00F34D00" w14:paraId="420DC00F" w14:textId="43735053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F34D00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3) Motta access_token fra Maskinporten</w:t>
            </w:r>
          </w:p>
        </w:tc>
        <w:tc>
          <w:tcPr>
            <w:tcW w:w="4669" w:type="dxa"/>
          </w:tcPr>
          <w:p w:rsidRPr="00D32D39" w:rsidR="00094746" w:rsidP="00094746" w:rsidRDefault="00094746" w14:paraId="248DE79A" w14:textId="2009596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{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aud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": "https://ver2.maskinporten.no/",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iss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":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min_egen_clientid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",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iat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": 1602070975,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exp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": 1602190975,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jti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": "E05750BC-5066-4B16-8F63-C2581DF6E359",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"scope":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skatteetaten:inntekt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}</w:t>
            </w:r>
          </w:p>
        </w:tc>
        <w:tc>
          <w:tcPr>
            <w:tcW w:w="3972" w:type="dxa"/>
          </w:tcPr>
          <w:p w:rsidRPr="00D32D39" w:rsidR="00094746" w:rsidP="00094746" w:rsidRDefault="00094746" w14:paraId="72FAC4DA" w14:textId="21B79AD0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{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"scope" :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skatteetaten:inntekt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", 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iss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" : "https://ver2.maskinporten.no/", 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client_amr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" : "virksomhetssertifikat", 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token_type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 :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Bearer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", 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exp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" : 1584694565, 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iat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" : 1584693565, 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jti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" : "IYRtIEzOYb8fHiIMEaqVHq_tXYGWe6OEOjOdsK-P_30", 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consumer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" : { 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"</w:t>
            </w:r>
            <w:proofErr w:type="spellStart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authority</w:t>
            </w:r>
            <w:proofErr w:type="spellEnd"/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" : "iso6523-actorid-upis", 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"ID" : "0192:ORG_NO" 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} </w:t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br/>
            </w:r>
            <w:r w:rsidRPr="00D32D39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}</w:t>
            </w:r>
          </w:p>
        </w:tc>
        <w:tc>
          <w:tcPr>
            <w:tcW w:w="1284" w:type="dxa"/>
          </w:tcPr>
          <w:p w:rsidRPr="000E3387" w:rsidR="00094746" w:rsidP="00094746" w:rsidRDefault="00094746" w14:paraId="195ECB18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094746" w:rsidTr="00D73561" w14:paraId="7852050F" w14:textId="77777777">
        <w:trPr>
          <w:trHeight w:val="214"/>
        </w:trPr>
        <w:tc>
          <w:tcPr>
            <w:tcW w:w="587" w:type="dxa"/>
          </w:tcPr>
          <w:p w:rsidRPr="00D32D39" w:rsidR="00094746" w:rsidP="00094746" w:rsidRDefault="00094746" w14:paraId="4C4A84A5" w14:textId="7313CF1B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125C81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29</w:t>
            </w:r>
          </w:p>
        </w:tc>
        <w:tc>
          <w:tcPr>
            <w:tcW w:w="1128" w:type="dxa"/>
          </w:tcPr>
          <w:p w:rsidRPr="00D32D39" w:rsidR="00094746" w:rsidP="00094746" w:rsidRDefault="00094746" w14:paraId="61CF8502" w14:textId="59FD25E9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125C81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Maskinporten</w:t>
            </w:r>
          </w:p>
        </w:tc>
        <w:tc>
          <w:tcPr>
            <w:tcW w:w="2074" w:type="dxa"/>
          </w:tcPr>
          <w:p w:rsidRPr="00D32D39" w:rsidR="00094746" w:rsidP="00094746" w:rsidRDefault="00094746" w14:paraId="712E7A1C" w14:textId="5FA43316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125C81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Invalid token request</w:t>
            </w:r>
          </w:p>
        </w:tc>
        <w:tc>
          <w:tcPr>
            <w:tcW w:w="1674" w:type="dxa"/>
          </w:tcPr>
          <w:p w:rsidRPr="00401770" w:rsidR="00401770" w:rsidP="00401770" w:rsidRDefault="00401770" w14:paraId="53A6C28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01770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1) Opprett en token forespørsel og legg inn en feil scope</w:t>
            </w:r>
          </w:p>
          <w:p w:rsidRPr="00D32D39" w:rsidR="00094746" w:rsidP="00401770" w:rsidRDefault="00401770" w14:paraId="1F0F82F4" w14:textId="3F8250F2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401770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2) Send token forespørsel til Maskinporten</w:t>
            </w:r>
          </w:p>
        </w:tc>
        <w:tc>
          <w:tcPr>
            <w:tcW w:w="4669" w:type="dxa"/>
          </w:tcPr>
          <w:p w:rsidRPr="00D32D39" w:rsidR="00094746" w:rsidP="00094746" w:rsidRDefault="00094746" w14:paraId="311F8B01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3972" w:type="dxa"/>
          </w:tcPr>
          <w:p w:rsidR="00094746" w:rsidP="00094746" w:rsidRDefault="00094746" w14:paraId="62EA5DDD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401770" w:rsidP="00094746" w:rsidRDefault="00401770" w14:paraId="645456D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401770" w:rsidP="00094746" w:rsidRDefault="00401770" w14:paraId="7EBAD8C8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401770" w:rsidP="00094746" w:rsidRDefault="00401770" w14:paraId="71C8DC11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401770" w:rsidP="00094746" w:rsidRDefault="00401770" w14:paraId="023163DB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401770" w:rsidP="00094746" w:rsidRDefault="00401770" w14:paraId="1916390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Motta</w:t>
            </w:r>
            <w:r w:rsidR="008E035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feilm</w:t>
            </w:r>
            <w:r w:rsidR="00D240F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e</w:t>
            </w:r>
            <w:r w:rsidR="008E035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ldingskode 401</w:t>
            </w:r>
          </w:p>
          <w:p w:rsidR="00C702E6" w:rsidP="00094746" w:rsidRDefault="00C702E6" w14:paraId="3BFA579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702E6" w:rsidP="00094746" w:rsidRDefault="00C702E6" w14:paraId="67165ECD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702E6" w:rsidP="00094746" w:rsidRDefault="00C702E6" w14:paraId="0B65BA82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702E6" w:rsidP="00094746" w:rsidRDefault="00C702E6" w14:paraId="114D7A83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702E6" w:rsidP="00094746" w:rsidRDefault="00C702E6" w14:paraId="12B1B913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702E6" w:rsidP="00094746" w:rsidRDefault="00C702E6" w14:paraId="27FBFFA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702E6" w:rsidP="00094746" w:rsidRDefault="00C702E6" w14:paraId="3441E957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D73561" w:rsidP="00094746" w:rsidRDefault="00D73561" w14:paraId="374092D2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D73561" w:rsidP="00094746" w:rsidRDefault="00D73561" w14:paraId="06141AD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D73561" w:rsidP="00094746" w:rsidRDefault="00D73561" w14:paraId="444C2C85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702E6" w:rsidP="00094746" w:rsidRDefault="00C702E6" w14:paraId="51A91E58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702E6" w:rsidP="00094746" w:rsidRDefault="00C702E6" w14:paraId="2FB6FDE7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702E6" w:rsidP="00094746" w:rsidRDefault="00C702E6" w14:paraId="56742795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702E6" w:rsidP="00094746" w:rsidRDefault="00C702E6" w14:paraId="6D11D7D4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702E6" w:rsidP="00094746" w:rsidRDefault="00C702E6" w14:paraId="56176451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702E6" w:rsidP="00094746" w:rsidRDefault="00C702E6" w14:paraId="21D65048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C702E6" w:rsidP="00094746" w:rsidRDefault="00C702E6" w14:paraId="3FE220A3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D32D39" w:rsidR="00D73561" w:rsidP="00094746" w:rsidRDefault="00D73561" w14:paraId="22248054" w14:textId="19CF46F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1284" w:type="dxa"/>
          </w:tcPr>
          <w:p w:rsidRPr="000E3387" w:rsidR="00094746" w:rsidP="00094746" w:rsidRDefault="00094746" w14:paraId="6D5BDD9F" w14:textId="77777777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</w:p>
        </w:tc>
      </w:tr>
      <w:tr w:rsidRPr="000E3387" w:rsidR="00D73561" w:rsidTr="00D73561" w14:paraId="5A334EDB" w14:textId="77777777">
        <w:trPr>
          <w:trHeight w:val="214"/>
        </w:trPr>
        <w:tc>
          <w:tcPr>
            <w:tcW w:w="587" w:type="dxa"/>
            <w:shd w:val="clear" w:color="auto" w:fill="AEAAAA" w:themeFill="background2" w:themeFillShade="BF"/>
          </w:tcPr>
          <w:p w:rsidRPr="00D73561" w:rsidR="00D73561" w:rsidP="00D73561" w:rsidRDefault="00D73561" w14:paraId="5CD91C7E" w14:textId="087289A3">
            <w:pPr>
              <w:rPr>
                <w:rFonts w:ascii="Calibri" w:hAnsi="Calibri" w:eastAsia="Times New Roman"/>
                <w:sz w:val="16"/>
                <w:szCs w:val="16"/>
                <w:lang w:eastAsia="nb-NO"/>
              </w:rPr>
            </w:pPr>
            <w:r w:rsidRPr="00D73561">
              <w:rPr>
                <w:rFonts w:eastAsia="Times New Roman" w:cs="Arial"/>
                <w:b/>
                <w:bCs/>
                <w:sz w:val="21"/>
                <w:szCs w:val="21"/>
                <w:lang w:eastAsia="nb-NO"/>
              </w:rPr>
              <w:t>ID-T</w:t>
            </w:r>
          </w:p>
        </w:tc>
        <w:tc>
          <w:tcPr>
            <w:tcW w:w="1128" w:type="dxa"/>
            <w:shd w:val="clear" w:color="auto" w:fill="AEAAAA" w:themeFill="background2" w:themeFillShade="BF"/>
          </w:tcPr>
          <w:p w:rsidRPr="00D73561" w:rsidR="00D73561" w:rsidP="00D73561" w:rsidRDefault="00D73561" w14:paraId="1026FC13" w14:textId="2D16E41E">
            <w:pPr>
              <w:rPr>
                <w:rFonts w:ascii="Calibri" w:hAnsi="Calibri" w:eastAsia="Times New Roman"/>
                <w:sz w:val="16"/>
                <w:szCs w:val="16"/>
                <w:lang w:eastAsia="nb-NO"/>
              </w:rPr>
            </w:pPr>
            <w:r w:rsidRPr="00D73561">
              <w:rPr>
                <w:rFonts w:eastAsia="Times New Roman" w:cs="Arial"/>
                <w:b/>
                <w:sz w:val="21"/>
                <w:szCs w:val="21"/>
                <w:lang w:eastAsia="nb-NO"/>
              </w:rPr>
              <w:t>Etat</w:t>
            </w:r>
          </w:p>
        </w:tc>
        <w:tc>
          <w:tcPr>
            <w:tcW w:w="2074" w:type="dxa"/>
            <w:shd w:val="clear" w:color="auto" w:fill="AEAAAA" w:themeFill="background2" w:themeFillShade="BF"/>
          </w:tcPr>
          <w:p w:rsidRPr="00D73561" w:rsidR="00D73561" w:rsidP="00D73561" w:rsidRDefault="00D73561" w14:paraId="42A10ECA" w14:textId="623A2BB0">
            <w:pPr>
              <w:rPr>
                <w:rFonts w:ascii="Calibri" w:hAnsi="Calibri" w:eastAsia="Times New Roman"/>
                <w:sz w:val="16"/>
                <w:szCs w:val="16"/>
                <w:lang w:eastAsia="nb-NO"/>
              </w:rPr>
            </w:pPr>
            <w:r w:rsidRPr="00D73561">
              <w:rPr>
                <w:rFonts w:eastAsia="Times New Roman" w:cs="Arial"/>
                <w:b/>
                <w:sz w:val="21"/>
                <w:szCs w:val="21"/>
                <w:lang w:eastAsia="nb-NO"/>
              </w:rPr>
              <w:t>Hva</w:t>
            </w:r>
          </w:p>
        </w:tc>
        <w:tc>
          <w:tcPr>
            <w:tcW w:w="1674" w:type="dxa"/>
            <w:shd w:val="clear" w:color="auto" w:fill="AEAAAA" w:themeFill="background2" w:themeFillShade="BF"/>
          </w:tcPr>
          <w:p w:rsidRPr="00D73561" w:rsidR="00D73561" w:rsidP="00D73561" w:rsidRDefault="00D73561" w14:paraId="37C12377" w14:textId="6CAAE224">
            <w:pPr>
              <w:rPr>
                <w:rFonts w:ascii="Calibri" w:hAnsi="Calibri" w:eastAsia="Times New Roman"/>
                <w:sz w:val="16"/>
                <w:szCs w:val="16"/>
                <w:lang w:eastAsia="nb-NO"/>
              </w:rPr>
            </w:pPr>
            <w:r w:rsidRPr="00D73561">
              <w:rPr>
                <w:rFonts w:eastAsia="Times New Roman" w:cs="Arial"/>
                <w:b/>
                <w:sz w:val="21"/>
                <w:szCs w:val="21"/>
                <w:lang w:eastAsia="nb-NO"/>
              </w:rPr>
              <w:t>Forutsetning</w:t>
            </w:r>
          </w:p>
        </w:tc>
        <w:tc>
          <w:tcPr>
            <w:tcW w:w="4669" w:type="dxa"/>
            <w:shd w:val="clear" w:color="auto" w:fill="AEAAAA" w:themeFill="background2" w:themeFillShade="BF"/>
          </w:tcPr>
          <w:p w:rsidRPr="00D73561" w:rsidR="00D73561" w:rsidP="00D73561" w:rsidRDefault="00D73561" w14:paraId="72B26BCC" w14:textId="77777777">
            <w:pPr>
              <w:rPr>
                <w:rFonts w:eastAsia="Times New Roman" w:cs="Arial"/>
                <w:b/>
                <w:sz w:val="21"/>
                <w:szCs w:val="21"/>
                <w:lang w:eastAsia="nb-NO"/>
              </w:rPr>
            </w:pPr>
            <w:r w:rsidRPr="00D73561">
              <w:rPr>
                <w:rFonts w:eastAsia="Times New Roman" w:cs="Arial"/>
                <w:b/>
                <w:sz w:val="21"/>
                <w:szCs w:val="21"/>
                <w:lang w:eastAsia="nb-NO"/>
              </w:rPr>
              <w:t>Beskrivelse</w:t>
            </w:r>
          </w:p>
          <w:p w:rsidRPr="00D73561" w:rsidR="00D73561" w:rsidP="00D73561" w:rsidRDefault="00D73561" w14:paraId="077A5C08" w14:textId="77777777">
            <w:pPr>
              <w:rPr>
                <w:rFonts w:ascii="Calibri" w:hAnsi="Calibri" w:eastAsia="Times New Roman"/>
                <w:sz w:val="16"/>
                <w:szCs w:val="16"/>
                <w:lang w:eastAsia="nb-NO"/>
              </w:rPr>
            </w:pPr>
          </w:p>
        </w:tc>
        <w:tc>
          <w:tcPr>
            <w:tcW w:w="3972" w:type="dxa"/>
            <w:shd w:val="clear" w:color="auto" w:fill="AEAAAA" w:themeFill="background2" w:themeFillShade="BF"/>
          </w:tcPr>
          <w:p w:rsidRPr="00D73561" w:rsidR="00D73561" w:rsidP="00D73561" w:rsidRDefault="00D73561" w14:paraId="7C29638A" w14:textId="41DE6087">
            <w:pPr>
              <w:rPr>
                <w:rFonts w:ascii="Calibri" w:hAnsi="Calibri" w:eastAsia="Times New Roman"/>
                <w:sz w:val="16"/>
                <w:szCs w:val="16"/>
                <w:lang w:eastAsia="nb-NO"/>
              </w:rPr>
            </w:pPr>
            <w:r w:rsidRPr="00D73561">
              <w:rPr>
                <w:rFonts w:eastAsia="Times New Roman" w:cs="Arial"/>
                <w:b/>
                <w:sz w:val="21"/>
                <w:szCs w:val="21"/>
                <w:lang w:eastAsia="nb-NO"/>
              </w:rPr>
              <w:t>http kode og forventet resultat</w:t>
            </w:r>
          </w:p>
        </w:tc>
        <w:tc>
          <w:tcPr>
            <w:tcW w:w="1284" w:type="dxa"/>
            <w:shd w:val="clear" w:color="auto" w:fill="AEAAAA" w:themeFill="background2" w:themeFillShade="BF"/>
          </w:tcPr>
          <w:p w:rsidRPr="00D73561" w:rsidR="00D73561" w:rsidP="00D73561" w:rsidRDefault="00D73561" w14:paraId="5ADC8DA8" w14:textId="0B29F8C8">
            <w:pPr>
              <w:rPr>
                <w:rFonts w:eastAsia="Times New Roman" w:cs="Arial"/>
                <w:sz w:val="16"/>
                <w:szCs w:val="16"/>
                <w:lang w:eastAsia="nb-NO"/>
              </w:rPr>
            </w:pPr>
            <w:r w:rsidRPr="00D73561">
              <w:rPr>
                <w:rFonts w:eastAsia="Times New Roman" w:cs="Arial"/>
                <w:b/>
                <w:bCs/>
                <w:sz w:val="21"/>
                <w:szCs w:val="21"/>
                <w:lang w:eastAsia="nb-NO"/>
              </w:rPr>
              <w:t>Test OK</w:t>
            </w:r>
          </w:p>
        </w:tc>
      </w:tr>
      <w:tr w:rsidRPr="000E3387" w:rsidR="00094746" w:rsidTr="00D73561" w14:paraId="4301B98D" w14:textId="77777777">
        <w:trPr>
          <w:trHeight w:val="214"/>
        </w:trPr>
        <w:tc>
          <w:tcPr>
            <w:tcW w:w="587" w:type="dxa"/>
          </w:tcPr>
          <w:p w:rsidRPr="00125C81" w:rsidR="00094746" w:rsidP="00094746" w:rsidRDefault="00094746" w14:paraId="63193489" w14:textId="6777AFBE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125C81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3</w:t>
            </w:r>
            <w:r w:rsidR="00D240FE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0</w:t>
            </w:r>
          </w:p>
        </w:tc>
        <w:tc>
          <w:tcPr>
            <w:tcW w:w="1128" w:type="dxa"/>
          </w:tcPr>
          <w:p w:rsidRPr="00125C81" w:rsidR="00094746" w:rsidP="00094746" w:rsidRDefault="00094746" w14:paraId="59015797" w14:textId="053AAF52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125C81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Altinn</w:t>
            </w:r>
          </w:p>
        </w:tc>
        <w:tc>
          <w:tcPr>
            <w:tcW w:w="2074" w:type="dxa"/>
          </w:tcPr>
          <w:p w:rsidRPr="004F5058" w:rsidR="00094746" w:rsidP="00094746" w:rsidRDefault="004F5058" w14:paraId="238A244F" w14:textId="44B4B819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4F5058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Valid token from Maskinporten with on </w:t>
            </w:r>
            <w:proofErr w:type="spellStart"/>
            <w:r w:rsidRPr="004F5058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behalfOf</w:t>
            </w:r>
            <w:proofErr w:type="spellEnd"/>
            <w:r w:rsidRPr="004F5058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</w:t>
            </w:r>
          </w:p>
        </w:tc>
        <w:tc>
          <w:tcPr>
            <w:tcW w:w="1674" w:type="dxa"/>
          </w:tcPr>
          <w:p w:rsidR="00094746" w:rsidP="00094746" w:rsidRDefault="00B9346E" w14:paraId="1F5AFF82" w14:textId="02C489D2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1927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</w:t>
            </w:r>
            <w:r w:rsidRPr="00192775" w:rsidR="001927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ørge </w:t>
            </w:r>
            <w:r w:rsidR="00C36DE6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for at </w:t>
            </w:r>
            <w:r w:rsidR="008E01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</w:t>
            </w:r>
            <w:r w:rsidRPr="00E45E0A" w:rsidR="00E45E0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redjepartsleverandør er autorisert </w:t>
            </w:r>
            <w:r w:rsidR="008E01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til</w:t>
            </w:r>
            <w:r w:rsidRPr="00E45E0A" w:rsidR="00E45E0A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å sende forespørsler på vegne av virksomheten</w:t>
            </w:r>
          </w:p>
          <w:p w:rsidR="00094746" w:rsidP="00094746" w:rsidRDefault="00094746" w14:paraId="4CCE9C21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094746" w:rsidP="00094746" w:rsidRDefault="00094746" w14:paraId="4EEDAB6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094746" w:rsidP="00094746" w:rsidRDefault="00094746" w14:paraId="073C05B6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094746" w:rsidP="00094746" w:rsidRDefault="00094746" w14:paraId="21BA8C05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094746" w:rsidP="00094746" w:rsidRDefault="00094746" w14:paraId="1A86F7E4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="00094746" w:rsidP="00094746" w:rsidRDefault="00094746" w14:paraId="31D631F7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  <w:p w:rsidRPr="00125C81" w:rsidR="00094746" w:rsidP="00094746" w:rsidRDefault="00094746" w14:paraId="059FA61F" w14:textId="46E09C3A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</w:p>
        </w:tc>
        <w:tc>
          <w:tcPr>
            <w:tcW w:w="4669" w:type="dxa"/>
          </w:tcPr>
          <w:p w:rsidRPr="009B0B7C" w:rsidR="009B0B7C" w:rsidP="009B0B7C" w:rsidRDefault="009B0B7C" w14:paraId="604E0E4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{</w:t>
            </w:r>
          </w:p>
          <w:p w:rsidRPr="009B0B7C" w:rsidR="009B0B7C" w:rsidP="009B0B7C" w:rsidRDefault="009B0B7C" w14:paraId="2D87570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"</w:t>
            </w:r>
            <w:proofErr w:type="spellStart"/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aud</w:t>
            </w:r>
            <w:proofErr w:type="spellEnd"/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" : "https://ver2.maskinporten.no/",</w:t>
            </w:r>
          </w:p>
          <w:p w:rsidRPr="009B0B7C" w:rsidR="009B0B7C" w:rsidP="009B0B7C" w:rsidRDefault="009B0B7C" w14:paraId="3C232E3E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</w:t>
            </w:r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"scope" : "</w:t>
            </w:r>
            <w:proofErr w:type="spellStart"/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skatteetaten:inntekt</w:t>
            </w:r>
            <w:proofErr w:type="spellEnd"/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",</w:t>
            </w:r>
          </w:p>
          <w:p w:rsidRPr="009B0B7C" w:rsidR="009B0B7C" w:rsidP="009B0B7C" w:rsidRDefault="009B0B7C" w14:paraId="2CB1D3E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"</w:t>
            </w:r>
            <w:proofErr w:type="spellStart"/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iss</w:t>
            </w:r>
            <w:proofErr w:type="spellEnd"/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 : "</w:t>
            </w:r>
            <w:proofErr w:type="spellStart"/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oidc_difi_delegering_altinn</w:t>
            </w:r>
            <w:proofErr w:type="spellEnd"/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",</w:t>
            </w:r>
          </w:p>
          <w:p w:rsidRPr="009B0B7C" w:rsidR="009B0B7C" w:rsidP="009B0B7C" w:rsidRDefault="009B0B7C" w14:paraId="3D1BBE94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</w:t>
            </w:r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"exp" : 1584693557,</w:t>
            </w:r>
          </w:p>
          <w:p w:rsidRPr="009B0B7C" w:rsidR="009B0B7C" w:rsidP="009B0B7C" w:rsidRDefault="009B0B7C" w14:paraId="6C6B164B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"</w:t>
            </w:r>
            <w:proofErr w:type="spellStart"/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consumer_org</w:t>
            </w:r>
            <w:proofErr w:type="spellEnd"/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" : "910753614",</w:t>
            </w:r>
          </w:p>
          <w:p w:rsidRPr="009B0B7C" w:rsidR="009B0B7C" w:rsidP="009B0B7C" w:rsidRDefault="009B0B7C" w14:paraId="634335FA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"</w:t>
            </w:r>
            <w:proofErr w:type="spellStart"/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iat</w:t>
            </w:r>
            <w:proofErr w:type="spellEnd"/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" : 1584693437,</w:t>
            </w:r>
          </w:p>
          <w:p w:rsidRPr="009B0B7C" w:rsidR="009B0B7C" w:rsidP="009B0B7C" w:rsidRDefault="009B0B7C" w14:paraId="247AA60B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"</w:t>
            </w:r>
            <w:proofErr w:type="spellStart"/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jti</w:t>
            </w:r>
            <w:proofErr w:type="spellEnd"/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" : "eb6ab01e-5834-4ba0-a2a1-457bfd0f0a49"</w:t>
            </w:r>
          </w:p>
          <w:p w:rsidRPr="00125C81" w:rsidR="00094746" w:rsidP="009B0B7C" w:rsidRDefault="009B0B7C" w14:paraId="58B4A84F" w14:textId="1040AEE5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9B0B7C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}</w:t>
            </w:r>
          </w:p>
        </w:tc>
        <w:tc>
          <w:tcPr>
            <w:tcW w:w="3972" w:type="dxa"/>
          </w:tcPr>
          <w:p w:rsidRPr="00FA7275" w:rsidR="00FA7275" w:rsidP="00FA7275" w:rsidRDefault="00FA7275" w14:paraId="535A9D02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{</w:t>
            </w:r>
          </w:p>
          <w:p w:rsidRPr="00FA7275" w:rsidR="00FA7275" w:rsidP="00FA7275" w:rsidRDefault="00FA7275" w14:paraId="5646329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"</w:t>
            </w:r>
            <w:proofErr w:type="spellStart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iss</w:t>
            </w:r>
            <w:proofErr w:type="spellEnd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" : "https://ver2.maskinporten.no/",</w:t>
            </w:r>
          </w:p>
          <w:p w:rsidRPr="00FA7275" w:rsidR="00FA7275" w:rsidP="00FA7275" w:rsidRDefault="00FA7275" w14:paraId="5E0E9A2C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</w:t>
            </w: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</w:t>
            </w:r>
            <w:proofErr w:type="spellStart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client_amr</w:t>
            </w:r>
            <w:proofErr w:type="spellEnd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 : "virksomhetssertifikat",</w:t>
            </w:r>
          </w:p>
          <w:p w:rsidRPr="00FA7275" w:rsidR="00FA7275" w:rsidP="00FA7275" w:rsidRDefault="00FA7275" w14:paraId="713D7E58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"</w:t>
            </w:r>
            <w:proofErr w:type="spellStart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token_type</w:t>
            </w:r>
            <w:proofErr w:type="spellEnd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 : "</w:t>
            </w:r>
            <w:proofErr w:type="spellStart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Bearer</w:t>
            </w:r>
            <w:proofErr w:type="spellEnd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",</w:t>
            </w:r>
          </w:p>
          <w:p w:rsidRPr="00FA7275" w:rsidR="00FA7275" w:rsidP="00FA7275" w:rsidRDefault="00FA7275" w14:paraId="5F24F98B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"</w:t>
            </w:r>
            <w:proofErr w:type="spellStart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client_id</w:t>
            </w:r>
            <w:proofErr w:type="spellEnd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 : "</w:t>
            </w:r>
            <w:proofErr w:type="spellStart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oidc_difi_delegering_altinn</w:t>
            </w:r>
            <w:proofErr w:type="spellEnd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",</w:t>
            </w:r>
          </w:p>
          <w:p w:rsidRPr="00FA7275" w:rsidR="00FA7275" w:rsidP="00FA7275" w:rsidRDefault="00FA7275" w14:paraId="288621D7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"scope" : "</w:t>
            </w:r>
            <w:proofErr w:type="spellStart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skatteetaten:inntekt</w:t>
            </w:r>
            <w:proofErr w:type="spellEnd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",</w:t>
            </w:r>
          </w:p>
          <w:p w:rsidRPr="00FA7275" w:rsidR="00FA7275" w:rsidP="00FA7275" w:rsidRDefault="00FA7275" w14:paraId="3CCCEE8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 xml:space="preserve">  </w:t>
            </w: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"supplier" : {</w:t>
            </w:r>
          </w:p>
          <w:p w:rsidRPr="00FA7275" w:rsidR="00FA7275" w:rsidP="00FA7275" w:rsidRDefault="00FA7275" w14:paraId="1CE68396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  "authority" : "iso6523-actorid-upis",</w:t>
            </w:r>
          </w:p>
          <w:p w:rsidRPr="00FA7275" w:rsidR="00FA7275" w:rsidP="00FA7275" w:rsidRDefault="00FA7275" w14:paraId="5252D839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  "ID" : "0192:991825827"</w:t>
            </w:r>
          </w:p>
          <w:p w:rsidRPr="00FA7275" w:rsidR="00FA7275" w:rsidP="00FA7275" w:rsidRDefault="00FA7275" w14:paraId="4F3DEE87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},</w:t>
            </w:r>
          </w:p>
          <w:p w:rsidRPr="00FA7275" w:rsidR="00FA7275" w:rsidP="00FA7275" w:rsidRDefault="00FA7275" w14:paraId="15F4997F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"exp" : 1584694440,</w:t>
            </w:r>
          </w:p>
          <w:p w:rsidRPr="00FA7275" w:rsidR="00FA7275" w:rsidP="00FA7275" w:rsidRDefault="00FA7275" w14:paraId="63B1588E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"</w:t>
            </w:r>
            <w:proofErr w:type="spellStart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delegation_source</w:t>
            </w:r>
            <w:proofErr w:type="spellEnd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" : "https://tt02.altinn.no/",</w:t>
            </w:r>
          </w:p>
          <w:p w:rsidRPr="00FA7275" w:rsidR="00FA7275" w:rsidP="00FA7275" w:rsidRDefault="00FA7275" w14:paraId="259F1B00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"</w:t>
            </w:r>
            <w:proofErr w:type="spellStart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iat</w:t>
            </w:r>
            <w:proofErr w:type="spellEnd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" : 1584693440,</w:t>
            </w:r>
          </w:p>
          <w:p w:rsidRPr="00FA7275" w:rsidR="00FA7275" w:rsidP="00FA7275" w:rsidRDefault="00FA7275" w14:paraId="63DB998D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"</w:t>
            </w:r>
            <w:proofErr w:type="spellStart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jti</w:t>
            </w:r>
            <w:proofErr w:type="spellEnd"/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>" : "faulA3FDWRqpd59Cwc1DqvA72kOV_xDHggBXpSpptsw",</w:t>
            </w:r>
          </w:p>
          <w:p w:rsidRPr="00FA7275" w:rsidR="00FA7275" w:rsidP="00FA7275" w:rsidRDefault="00FA7275" w14:paraId="7A9EAC28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"consumer" : {</w:t>
            </w:r>
          </w:p>
          <w:p w:rsidRPr="00FA7275" w:rsidR="00FA7275" w:rsidP="00FA7275" w:rsidRDefault="00FA7275" w14:paraId="343F76FD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  "authority" : "iso6523-actorid-upis",</w:t>
            </w:r>
          </w:p>
          <w:p w:rsidRPr="00FA7275" w:rsidR="00FA7275" w:rsidP="00FA7275" w:rsidRDefault="00FA7275" w14:paraId="01C49684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  "ID" : "0192:910753614"</w:t>
            </w:r>
          </w:p>
          <w:p w:rsidRPr="00FA7275" w:rsidR="00FA7275" w:rsidP="00FA7275" w:rsidRDefault="00FA7275" w14:paraId="6DCEE7D1" w14:textId="7777777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val="en-US" w:eastAsia="nb-NO"/>
              </w:rPr>
              <w:t xml:space="preserve">  </w:t>
            </w: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}</w:t>
            </w:r>
          </w:p>
          <w:p w:rsidRPr="00125C81" w:rsidR="00094746" w:rsidP="00FA7275" w:rsidRDefault="00FA7275" w14:paraId="25A9CF9E" w14:textId="35A04107">
            <w:pPr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</w:pPr>
            <w:r w:rsidRPr="00FA7275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}</w:t>
            </w:r>
          </w:p>
        </w:tc>
        <w:tc>
          <w:tcPr>
            <w:tcW w:w="1284" w:type="dxa"/>
          </w:tcPr>
          <w:p w:rsidRPr="000E3387" w:rsidR="00094746" w:rsidP="00094746" w:rsidRDefault="00ED412B" w14:paraId="7E8EAFF8" w14:textId="345133AC">
            <w:pPr>
              <w:rPr>
                <w:rFonts w:eastAsia="Times New Roman" w:cs="Arial"/>
                <w:color w:val="000000" w:themeColor="text1"/>
                <w:sz w:val="16"/>
                <w:szCs w:val="16"/>
                <w:lang w:eastAsia="nb-NO"/>
              </w:rPr>
            </w:pPr>
            <w:r w:rsidRPr="00125C81">
              <w:rPr>
                <w:rFonts w:ascii="Calibri" w:hAnsi="Calibri" w:eastAsia="Times New Roman"/>
                <w:color w:val="000000" w:themeColor="text1"/>
                <w:sz w:val="16"/>
                <w:szCs w:val="16"/>
                <w:lang w:eastAsia="nb-NO"/>
              </w:rPr>
              <w:t>Obligatorisk dersom PI skal benytte delegering</w:t>
            </w:r>
          </w:p>
        </w:tc>
      </w:tr>
    </w:tbl>
    <w:p w:rsidR="00822C33" w:rsidP="00913341" w:rsidRDefault="00822C33" w14:paraId="0369C1EE" w14:textId="54EBA281">
      <w:pPr>
        <w:shd w:val="clear" w:color="auto" w:fill="FFFFFF"/>
        <w:spacing w:after="0"/>
        <w:outlineLvl w:val="0"/>
        <w:rPr>
          <w:rFonts w:eastAsia="Times New Roman" w:cs="Arial"/>
          <w:color w:val="333333"/>
          <w:kern w:val="36"/>
          <w:sz w:val="21"/>
          <w:szCs w:val="21"/>
          <w:lang w:eastAsia="nb-NO"/>
        </w:rPr>
      </w:pPr>
    </w:p>
    <w:p w:rsidRPr="00E52D7A" w:rsidR="00E52D7A" w:rsidP="00467BCF" w:rsidRDefault="00E52D7A" w14:paraId="3F7AB578" w14:textId="7A081C04">
      <w:pPr>
        <w:shd w:val="clear" w:color="auto" w:fill="FFFFFF"/>
        <w:spacing w:before="150" w:after="0"/>
        <w:rPr>
          <w:rFonts w:eastAsia="Times New Roman" w:cs="Arial"/>
          <w:color w:val="000000" w:themeColor="text1"/>
          <w:sz w:val="21"/>
          <w:szCs w:val="21"/>
          <w:lang w:eastAsia="nb-NO"/>
        </w:rPr>
      </w:pPr>
    </w:p>
    <w:p w:rsidRPr="00C2774D" w:rsidR="00467BCF" w:rsidP="2713ABFA" w:rsidRDefault="000A5956" w14:paraId="632E7A68" w14:textId="3FD40237">
      <w:pPr>
        <w:shd w:val="clear" w:color="auto" w:fill="FFFFFF" w:themeFill="background1"/>
        <w:spacing w:before="150" w:after="0"/>
        <w:rPr>
          <w:rFonts w:eastAsia="Times New Roman" w:cs="Arial"/>
          <w:color w:val="333333"/>
          <w:sz w:val="21"/>
          <w:szCs w:val="21"/>
          <w:lang w:eastAsia="nb-NO"/>
        </w:rPr>
      </w:pPr>
      <w:r w:rsidRPr="007F199D">
        <w:rPr>
          <w:rFonts w:eastAsia="Times New Roman" w:cs="Arial"/>
          <w:sz w:val="21"/>
          <w:szCs w:val="21"/>
          <w:lang w:eastAsia="nb-NO"/>
        </w:rPr>
        <w:t xml:space="preserve">Hvordan gikk testen: </w:t>
      </w:r>
      <w:r w:rsidRPr="00C2774D" w:rsidR="00467BCF">
        <w:rPr>
          <w:rFonts w:eastAsia="Times New Roman" w:cs="Arial"/>
          <w:color w:val="333333"/>
          <w:sz w:val="21"/>
          <w:szCs w:val="21"/>
          <w:lang w:eastAsia="nb-NO"/>
        </w:rPr>
        <w:t>Alle planlagte tester er gjennomført, og det er ingen utestående funn som er kritiske ift</w:t>
      </w:r>
      <w:r w:rsidR="000E3387">
        <w:rPr>
          <w:rFonts w:eastAsia="Times New Roman" w:cs="Arial"/>
          <w:color w:val="333333"/>
          <w:sz w:val="21"/>
          <w:szCs w:val="21"/>
          <w:lang w:eastAsia="nb-NO"/>
        </w:rPr>
        <w:t>.</w:t>
      </w:r>
      <w:r w:rsidRPr="00C2774D" w:rsidR="00467BCF">
        <w:rPr>
          <w:rFonts w:eastAsia="Times New Roman" w:cs="Arial"/>
          <w:color w:val="333333"/>
          <w:sz w:val="21"/>
          <w:szCs w:val="21"/>
          <w:lang w:eastAsia="nb-NO"/>
        </w:rPr>
        <w:t xml:space="preserve"> </w:t>
      </w:r>
      <w:r w:rsidRPr="00C2774D" w:rsidR="000B43D1">
        <w:rPr>
          <w:rFonts w:eastAsia="Times New Roman" w:cs="Arial"/>
          <w:color w:val="333333"/>
          <w:sz w:val="21"/>
          <w:szCs w:val="21"/>
          <w:lang w:eastAsia="nb-NO"/>
        </w:rPr>
        <w:t>produksjonsetting</w:t>
      </w:r>
      <w:r w:rsidRPr="00C2774D" w:rsidR="00467BCF">
        <w:rPr>
          <w:rFonts w:eastAsia="Times New Roman" w:cs="Arial"/>
          <w:color w:val="333333"/>
          <w:sz w:val="21"/>
          <w:szCs w:val="21"/>
          <w:lang w:eastAsia="nb-NO"/>
        </w:rPr>
        <w:t xml:space="preserve"> (se </w:t>
      </w:r>
      <w:r w:rsidR="000E3387">
        <w:rPr>
          <w:rFonts w:eastAsia="Times New Roman" w:cs="Arial"/>
          <w:color w:val="333333"/>
          <w:sz w:val="21"/>
          <w:szCs w:val="21"/>
          <w:lang w:eastAsia="nb-NO"/>
        </w:rPr>
        <w:t>u</w:t>
      </w:r>
      <w:r w:rsidRPr="00C2774D" w:rsidR="00467BCF">
        <w:rPr>
          <w:rFonts w:eastAsia="Times New Roman" w:cs="Arial"/>
          <w:color w:val="333333"/>
          <w:sz w:val="21"/>
          <w:szCs w:val="21"/>
          <w:lang w:eastAsia="nb-NO"/>
        </w:rPr>
        <w:t>testående feil under).</w:t>
      </w:r>
    </w:p>
    <w:p w:rsidR="000A6E47" w:rsidP="000A6E47" w:rsidRDefault="00A93979" w14:paraId="6B509616" w14:textId="77777777">
      <w:pPr>
        <w:shd w:val="clear" w:color="auto" w:fill="FFFFFF"/>
        <w:spacing w:before="150" w:after="0"/>
        <w:rPr>
          <w:rFonts w:eastAsia="Times New Roman" w:cs="Arial"/>
          <w:b/>
          <w:sz w:val="21"/>
          <w:szCs w:val="21"/>
          <w:lang w:eastAsia="nb-NO"/>
        </w:rPr>
      </w:pPr>
      <w:r w:rsidRPr="000A5956">
        <w:rPr>
          <w:rFonts w:eastAsia="Times New Roman" w:cs="Arial"/>
          <w:b/>
          <w:sz w:val="21"/>
          <w:szCs w:val="21"/>
          <w:lang w:eastAsia="nb-NO"/>
        </w:rPr>
        <w:t>Det anbefales /</w:t>
      </w:r>
      <w:r w:rsidRPr="000A5956" w:rsidR="00467BCF">
        <w:rPr>
          <w:rFonts w:eastAsia="Times New Roman" w:cs="Arial"/>
          <w:b/>
          <w:sz w:val="21"/>
          <w:szCs w:val="21"/>
          <w:lang w:eastAsia="nb-NO"/>
        </w:rPr>
        <w:t xml:space="preserve"> anbefa</w:t>
      </w:r>
      <w:r w:rsidRPr="000A5956">
        <w:rPr>
          <w:rFonts w:eastAsia="Times New Roman" w:cs="Arial"/>
          <w:b/>
          <w:sz w:val="21"/>
          <w:szCs w:val="21"/>
          <w:lang w:eastAsia="nb-NO"/>
        </w:rPr>
        <w:t xml:space="preserve">les ikke </w:t>
      </w:r>
      <w:r w:rsidRPr="000A5956" w:rsidR="00467BCF">
        <w:rPr>
          <w:rFonts w:eastAsia="Times New Roman" w:cs="Arial"/>
          <w:b/>
          <w:sz w:val="21"/>
          <w:szCs w:val="21"/>
          <w:lang w:eastAsia="nb-NO"/>
        </w:rPr>
        <w:t>at leveransen godkjennes </w:t>
      </w:r>
    </w:p>
    <w:p w:rsidR="000B43D1" w:rsidP="000A6E47" w:rsidRDefault="000B43D1" w14:paraId="73215E1D" w14:textId="77777777">
      <w:pPr>
        <w:shd w:val="clear" w:color="auto" w:fill="FFFFFF"/>
        <w:spacing w:before="150" w:after="0"/>
        <w:rPr>
          <w:rFonts w:eastAsia="Times New Roman" w:cs="Arial"/>
          <w:b/>
          <w:sz w:val="21"/>
          <w:szCs w:val="21"/>
          <w:lang w:eastAsia="nb-NO"/>
        </w:rPr>
      </w:pPr>
    </w:p>
    <w:p w:rsidR="000B43D1" w:rsidP="000A6E47" w:rsidRDefault="000B43D1" w14:paraId="50BD7F9F" w14:textId="77777777">
      <w:pPr>
        <w:shd w:val="clear" w:color="auto" w:fill="FFFFFF"/>
        <w:spacing w:before="150" w:after="0"/>
        <w:rPr>
          <w:rFonts w:eastAsia="Times New Roman" w:cs="Arial"/>
          <w:b/>
          <w:sz w:val="21"/>
          <w:szCs w:val="21"/>
          <w:lang w:eastAsia="nb-NO"/>
        </w:rPr>
      </w:pPr>
    </w:p>
    <w:p w:rsidRPr="00F73328" w:rsidR="00F73328" w:rsidP="00F73328" w:rsidRDefault="00F73328" w14:paraId="3CB12523" w14:textId="77777777">
      <w:pPr>
        <w:rPr>
          <w:rFonts w:eastAsia="Times New Roman" w:cs="Arial"/>
          <w:sz w:val="21"/>
          <w:szCs w:val="21"/>
          <w:lang w:eastAsia="nb-NO"/>
        </w:rPr>
      </w:pPr>
    </w:p>
    <w:p w:rsidRPr="00F73328" w:rsidR="00F73328" w:rsidP="00F73328" w:rsidRDefault="00F73328" w14:paraId="271CA742" w14:textId="77777777">
      <w:pPr>
        <w:rPr>
          <w:rFonts w:eastAsia="Times New Roman" w:cs="Arial"/>
          <w:sz w:val="21"/>
          <w:szCs w:val="21"/>
          <w:lang w:eastAsia="nb-NO"/>
        </w:rPr>
      </w:pPr>
    </w:p>
    <w:p w:rsidRPr="00F73328" w:rsidR="00F73328" w:rsidP="00F73328" w:rsidRDefault="00F73328" w14:paraId="42C66AF8" w14:textId="77777777">
      <w:pPr>
        <w:rPr>
          <w:rFonts w:eastAsia="Times New Roman" w:cs="Arial"/>
          <w:sz w:val="21"/>
          <w:szCs w:val="21"/>
          <w:lang w:eastAsia="nb-NO"/>
        </w:rPr>
      </w:pPr>
    </w:p>
    <w:p w:rsidRPr="00F73328" w:rsidR="00F73328" w:rsidP="00F73328" w:rsidRDefault="00F73328" w14:paraId="66B10C53" w14:textId="029D6A57">
      <w:pPr>
        <w:tabs>
          <w:tab w:val="left" w:pos="1080"/>
        </w:tabs>
        <w:rPr>
          <w:rFonts w:eastAsia="Times New Roman" w:cs="Arial"/>
          <w:sz w:val="21"/>
          <w:szCs w:val="21"/>
          <w:lang w:eastAsia="nb-NO"/>
        </w:rPr>
      </w:pPr>
      <w:r>
        <w:rPr>
          <w:rFonts w:eastAsia="Times New Roman" w:cs="Arial"/>
          <w:sz w:val="21"/>
          <w:szCs w:val="21"/>
          <w:lang w:eastAsia="nb-NO"/>
        </w:rPr>
        <w:tab/>
      </w:r>
    </w:p>
    <w:p w:rsidRPr="00F73328" w:rsidR="00F73328" w:rsidP="00F73328" w:rsidRDefault="00F73328" w14:paraId="091AE37E" w14:textId="3132BD85">
      <w:pPr>
        <w:tabs>
          <w:tab w:val="left" w:pos="1080"/>
        </w:tabs>
        <w:rPr>
          <w:rFonts w:eastAsia="Times New Roman" w:cs="Arial"/>
          <w:sz w:val="21"/>
          <w:szCs w:val="21"/>
          <w:lang w:eastAsia="nb-NO"/>
        </w:rPr>
        <w:sectPr w:rsidRPr="00F73328" w:rsidR="00F73328" w:rsidSect="003E1DE0">
          <w:headerReference w:type="default" r:id="rId14"/>
          <w:footerReference w:type="default" r:id="rId15"/>
          <w:pgSz w:w="16838" w:h="11906" w:orient="landscape"/>
          <w:pgMar w:top="720" w:right="720" w:bottom="720" w:left="720" w:header="708" w:footer="294" w:gutter="0"/>
          <w:cols w:space="708"/>
          <w:docGrid w:linePitch="360"/>
        </w:sectPr>
      </w:pPr>
      <w:r>
        <w:rPr>
          <w:rFonts w:eastAsia="Times New Roman" w:cs="Arial"/>
          <w:sz w:val="21"/>
          <w:szCs w:val="21"/>
          <w:lang w:eastAsia="nb-NO"/>
        </w:rPr>
        <w:tab/>
      </w:r>
    </w:p>
    <w:p w:rsidRPr="00C2774D" w:rsidR="00467BCF" w:rsidP="00467BCF" w:rsidRDefault="00467BCF" w14:paraId="679607FA" w14:textId="77777777">
      <w:pPr>
        <w:shd w:val="clear" w:color="auto" w:fill="FFFFFF"/>
        <w:spacing w:before="450" w:after="0"/>
        <w:outlineLvl w:val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 w:rsidRPr="00C2774D">
        <w:rPr>
          <w:rFonts w:eastAsia="Times New Roman" w:cs="Arial"/>
          <w:color w:val="333333"/>
          <w:kern w:val="36"/>
          <w:sz w:val="36"/>
          <w:szCs w:val="36"/>
          <w:lang w:eastAsia="nb-NO"/>
        </w:rPr>
        <w:t>Nedetid</w:t>
      </w:r>
    </w:p>
    <w:p w:rsidR="008852F0" w:rsidP="266C8E54" w:rsidRDefault="00703583" w14:paraId="4995EF42" w14:textId="746DE2E3">
      <w:pPr>
        <w:shd w:val="clear" w:color="auto" w:fill="FFFFFF" w:themeFill="background1"/>
        <w:spacing w:before="150" w:after="0"/>
        <w:rPr>
          <w:rFonts w:eastAsia="Times New Roman" w:cs="Arial"/>
          <w:sz w:val="21"/>
          <w:szCs w:val="21"/>
          <w:lang w:eastAsia="nb-NO"/>
        </w:rPr>
      </w:pPr>
      <w:r w:rsidRPr="68B194E6">
        <w:rPr>
          <w:rFonts w:eastAsia="Times New Roman" w:cs="Arial"/>
          <w:color w:val="333333"/>
          <w:sz w:val="21"/>
          <w:szCs w:val="21"/>
          <w:lang w:eastAsia="nb-NO"/>
        </w:rPr>
        <w:t>Notere ev</w:t>
      </w:r>
      <w:r w:rsidRPr="68B194E6" w:rsidR="006B43EE">
        <w:rPr>
          <w:rFonts w:eastAsia="Times New Roman" w:cs="Arial"/>
          <w:color w:val="333333"/>
          <w:sz w:val="21"/>
          <w:szCs w:val="21"/>
          <w:lang w:eastAsia="nb-NO"/>
        </w:rPr>
        <w:t>entuelt</w:t>
      </w:r>
      <w:r w:rsidRPr="68B194E6">
        <w:rPr>
          <w:rFonts w:eastAsia="Times New Roman" w:cs="Arial"/>
          <w:color w:val="333333"/>
          <w:sz w:val="21"/>
          <w:szCs w:val="21"/>
          <w:lang w:eastAsia="nb-NO"/>
        </w:rPr>
        <w:t xml:space="preserve"> nedetid eller plunder og heft i </w:t>
      </w:r>
      <w:r w:rsidRPr="68B194E6">
        <w:rPr>
          <w:rFonts w:eastAsia="Times New Roman" w:cs="Arial"/>
          <w:sz w:val="21"/>
          <w:szCs w:val="21"/>
          <w:lang w:eastAsia="nb-NO"/>
        </w:rPr>
        <w:t>testmiljøet</w:t>
      </w:r>
      <w:r w:rsidRPr="68B194E6" w:rsidR="00A93979">
        <w:rPr>
          <w:rFonts w:eastAsia="Times New Roman" w:cs="Arial"/>
          <w:sz w:val="21"/>
          <w:szCs w:val="21"/>
          <w:lang w:eastAsia="nb-NO"/>
        </w:rPr>
        <w:t xml:space="preserve"> – </w:t>
      </w:r>
      <w:r w:rsidRPr="68B194E6" w:rsidR="007F199D">
        <w:rPr>
          <w:rFonts w:eastAsia="Times New Roman" w:cs="Arial"/>
          <w:sz w:val="21"/>
          <w:szCs w:val="21"/>
          <w:lang w:eastAsia="nb-NO"/>
        </w:rPr>
        <w:t>Dokumenteres med tabell</w:t>
      </w:r>
      <w:r w:rsidRPr="68B194E6" w:rsidR="5ADF44FD">
        <w:rPr>
          <w:rFonts w:eastAsia="Times New Roman" w:cs="Arial"/>
          <w:sz w:val="21"/>
          <w:szCs w:val="21"/>
          <w:lang w:eastAsia="nb-NO"/>
        </w:rPr>
        <w:t xml:space="preserve"> under. Event</w:t>
      </w:r>
      <w:r w:rsidRPr="68B194E6" w:rsidR="008852F0">
        <w:rPr>
          <w:rFonts w:eastAsia="Times New Roman" w:cs="Arial"/>
          <w:sz w:val="21"/>
          <w:szCs w:val="21"/>
          <w:lang w:eastAsia="nb-NO"/>
        </w:rPr>
        <w:t>u</w:t>
      </w:r>
      <w:r w:rsidRPr="68B194E6" w:rsidR="25493371">
        <w:rPr>
          <w:rFonts w:eastAsia="Times New Roman" w:cs="Arial"/>
          <w:sz w:val="21"/>
          <w:szCs w:val="21"/>
          <w:lang w:eastAsia="nb-NO"/>
        </w:rPr>
        <w:t>elt</w:t>
      </w:r>
      <w:r w:rsidRPr="68B194E6" w:rsidR="5ADF44FD">
        <w:rPr>
          <w:rFonts w:eastAsia="Times New Roman" w:cs="Arial"/>
          <w:sz w:val="21"/>
          <w:szCs w:val="21"/>
          <w:lang w:eastAsia="nb-NO"/>
        </w:rPr>
        <w:t xml:space="preserve"> legg ved </w:t>
      </w:r>
      <w:r w:rsidRPr="68B194E6" w:rsidR="23AB90B8">
        <w:rPr>
          <w:rFonts w:eastAsia="Times New Roman" w:cs="Arial"/>
          <w:sz w:val="21"/>
          <w:szCs w:val="21"/>
          <w:lang w:eastAsia="nb-NO"/>
        </w:rPr>
        <w:t xml:space="preserve">som </w:t>
      </w:r>
      <w:r w:rsidRPr="68B194E6" w:rsidR="5ADF44FD">
        <w:rPr>
          <w:rFonts w:eastAsia="Times New Roman" w:cs="Arial"/>
          <w:sz w:val="21"/>
          <w:szCs w:val="21"/>
          <w:lang w:eastAsia="nb-NO"/>
        </w:rPr>
        <w:t xml:space="preserve">eget vedlegg. </w:t>
      </w:r>
    </w:p>
    <w:p w:rsidR="008852F0" w:rsidP="266C8E54" w:rsidRDefault="008852F0" w14:paraId="1DB0BC31" w14:textId="77777777">
      <w:pPr>
        <w:shd w:val="clear" w:color="auto" w:fill="FFFFFF" w:themeFill="background1"/>
        <w:spacing w:before="150" w:after="0"/>
        <w:rPr>
          <w:rFonts w:eastAsia="Times New Roman" w:cs="Arial"/>
          <w:sz w:val="21"/>
          <w:szCs w:val="21"/>
          <w:lang w:eastAsia="nb-NO"/>
        </w:rPr>
      </w:pPr>
    </w:p>
    <w:p w:rsidR="008852F0" w:rsidP="266C8E54" w:rsidRDefault="008852F0" w14:paraId="7CB30C61" w14:textId="77777777">
      <w:pPr>
        <w:shd w:val="clear" w:color="auto" w:fill="FFFFFF" w:themeFill="background1"/>
        <w:spacing w:before="150" w:after="0"/>
        <w:rPr>
          <w:rFonts w:eastAsia="Times New Roman" w:cs="Arial"/>
          <w:sz w:val="21"/>
          <w:szCs w:val="21"/>
          <w:lang w:eastAsia="nb-NO"/>
        </w:rPr>
      </w:pPr>
    </w:p>
    <w:p w:rsidR="008852F0" w:rsidP="266C8E54" w:rsidRDefault="008852F0" w14:paraId="16FED090" w14:textId="77777777">
      <w:pPr>
        <w:shd w:val="clear" w:color="auto" w:fill="FFFFFF" w:themeFill="background1"/>
        <w:spacing w:before="150" w:after="0"/>
        <w:rPr>
          <w:rFonts w:eastAsia="Times New Roman" w:cs="Arial"/>
          <w:sz w:val="21"/>
          <w:szCs w:val="21"/>
          <w:lang w:eastAsia="nb-NO"/>
        </w:rPr>
      </w:pPr>
    </w:p>
    <w:p w:rsidR="008852F0" w:rsidP="266C8E54" w:rsidRDefault="008852F0" w14:paraId="6AECB080" w14:textId="77777777">
      <w:pPr>
        <w:shd w:val="clear" w:color="auto" w:fill="FFFFFF" w:themeFill="background1"/>
        <w:spacing w:before="150" w:after="0"/>
        <w:rPr>
          <w:rFonts w:eastAsia="Times New Roman" w:cs="Arial"/>
          <w:sz w:val="21"/>
          <w:szCs w:val="21"/>
          <w:lang w:eastAsia="nb-NO"/>
        </w:rPr>
      </w:pPr>
    </w:p>
    <w:p w:rsidRPr="00C2774D" w:rsidR="00467BCF" w:rsidP="266C8E54" w:rsidRDefault="00467BCF" w14:paraId="47C1D75B" w14:textId="4893D8B0">
      <w:pPr>
        <w:shd w:val="clear" w:color="auto" w:fill="FFFFFF" w:themeFill="background1"/>
        <w:spacing w:before="150" w:after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 w:rsidRPr="00C2774D">
        <w:rPr>
          <w:rFonts w:eastAsia="Times New Roman" w:cs="Arial"/>
          <w:color w:val="333333"/>
          <w:kern w:val="36"/>
          <w:sz w:val="36"/>
          <w:szCs w:val="36"/>
          <w:lang w:eastAsia="nb-NO"/>
        </w:rPr>
        <w:t>Utestående tester</w:t>
      </w:r>
    </w:p>
    <w:p w:rsidRPr="00877D5D" w:rsidR="00703583" w:rsidP="00877D5D" w:rsidRDefault="00703583" w14:paraId="726F9D4B" w14:textId="77777777">
      <w:pPr>
        <w:shd w:val="clear" w:color="auto" w:fill="FFFFFF"/>
        <w:spacing w:before="120" w:after="0"/>
        <w:outlineLvl w:val="0"/>
        <w:rPr>
          <w:rFonts w:eastAsia="Times New Roman" w:cs="Arial"/>
          <w:color w:val="333333"/>
          <w:kern w:val="36"/>
          <w:sz w:val="21"/>
          <w:szCs w:val="21"/>
          <w:lang w:eastAsia="nb-NO"/>
        </w:rPr>
      </w:pPr>
      <w:r w:rsidRPr="00877D5D"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Hva som </w:t>
      </w:r>
      <w:r w:rsidRPr="00C2774D" w:rsidR="006B43EE">
        <w:rPr>
          <w:rFonts w:eastAsia="Times New Roman" w:cs="Arial"/>
          <w:color w:val="333333"/>
          <w:sz w:val="21"/>
          <w:szCs w:val="21"/>
          <w:lang w:eastAsia="nb-NO"/>
        </w:rPr>
        <w:t>ev</w:t>
      </w:r>
      <w:r w:rsidR="006B43EE">
        <w:rPr>
          <w:rFonts w:eastAsia="Times New Roman" w:cs="Arial"/>
          <w:color w:val="333333"/>
          <w:sz w:val="21"/>
          <w:szCs w:val="21"/>
          <w:lang w:eastAsia="nb-NO"/>
        </w:rPr>
        <w:t>entuelt</w:t>
      </w:r>
      <w:r w:rsidRPr="00877D5D"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 ikke er utført av tester og risiko/konsekvens</w:t>
      </w:r>
    </w:p>
    <w:p w:rsidR="543040AB" w:rsidP="543040AB" w:rsidRDefault="543040AB" w14:paraId="18E7612F" w14:textId="358B94A3">
      <w:pPr>
        <w:shd w:val="clear" w:color="auto" w:fill="FFFFFF" w:themeFill="background1"/>
        <w:spacing w:before="120" w:after="0"/>
        <w:outlineLvl w:val="0"/>
        <w:rPr>
          <w:rFonts w:eastAsia="Times New Roman" w:cs="Arial"/>
          <w:color w:val="333333"/>
          <w:sz w:val="21"/>
          <w:szCs w:val="21"/>
          <w:lang w:eastAsia="nb-NO"/>
        </w:rPr>
      </w:pPr>
    </w:p>
    <w:p w:rsidR="543040AB" w:rsidP="543040AB" w:rsidRDefault="543040AB" w14:paraId="77AF5EC4" w14:textId="5114E8A7">
      <w:pPr>
        <w:shd w:val="clear" w:color="auto" w:fill="FFFFFF" w:themeFill="background1"/>
        <w:spacing w:before="120" w:after="0"/>
        <w:outlineLvl w:val="0"/>
        <w:rPr>
          <w:rFonts w:eastAsia="Times New Roman" w:cs="Arial"/>
          <w:color w:val="333333"/>
          <w:sz w:val="21"/>
          <w:szCs w:val="21"/>
          <w:lang w:eastAsia="nb-NO"/>
        </w:rPr>
      </w:pPr>
    </w:p>
    <w:p w:rsidRPr="00C2774D" w:rsidR="00703583" w:rsidP="00703583" w:rsidRDefault="00703583" w14:paraId="3EF231EB" w14:textId="77777777">
      <w:pPr>
        <w:shd w:val="clear" w:color="auto" w:fill="FFFFFF"/>
        <w:spacing w:before="150" w:after="0"/>
        <w:rPr>
          <w:rFonts w:eastAsia="Times New Roman" w:cs="Arial"/>
          <w:color w:val="333333"/>
          <w:sz w:val="21"/>
          <w:szCs w:val="21"/>
          <w:lang w:eastAsia="nb-NO"/>
        </w:rPr>
      </w:pPr>
    </w:p>
    <w:p w:rsidRPr="00C2774D" w:rsidR="00467BCF" w:rsidP="00703583" w:rsidRDefault="00467BCF" w14:paraId="6C71DEF5" w14:textId="77777777">
      <w:pPr>
        <w:shd w:val="clear" w:color="auto" w:fill="FFFFFF"/>
        <w:spacing w:before="150" w:after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 w:rsidRPr="00C2774D">
        <w:rPr>
          <w:rFonts w:eastAsia="Times New Roman" w:cs="Arial"/>
          <w:color w:val="333333"/>
          <w:kern w:val="36"/>
          <w:sz w:val="36"/>
          <w:szCs w:val="36"/>
          <w:lang w:eastAsia="nb-NO"/>
        </w:rPr>
        <w:t>Utestående feil</w:t>
      </w:r>
    </w:p>
    <w:p w:rsidRPr="00C2774D" w:rsidR="00703583" w:rsidP="00877D5D" w:rsidRDefault="00703583" w14:paraId="67834DFE" w14:textId="15853021">
      <w:pPr>
        <w:shd w:val="clear" w:color="auto" w:fill="FFFFFF"/>
        <w:spacing w:before="120" w:after="0"/>
        <w:outlineLvl w:val="0"/>
        <w:rPr>
          <w:rFonts w:eastAsia="Times New Roman" w:cs="Arial"/>
          <w:color w:val="333333"/>
          <w:kern w:val="36"/>
          <w:sz w:val="21"/>
          <w:szCs w:val="21"/>
          <w:lang w:eastAsia="nb-NO"/>
        </w:rPr>
      </w:pPr>
      <w:r w:rsidRPr="00C2774D">
        <w:rPr>
          <w:rFonts w:eastAsia="Times New Roman" w:cs="Arial"/>
          <w:color w:val="333333"/>
          <w:kern w:val="36"/>
          <w:sz w:val="21"/>
          <w:szCs w:val="21"/>
          <w:lang w:eastAsia="nb-NO"/>
        </w:rPr>
        <w:t>Ev</w:t>
      </w:r>
      <w:r w:rsidR="00CB29EB">
        <w:rPr>
          <w:rFonts w:eastAsia="Times New Roman" w:cs="Arial"/>
          <w:color w:val="333333"/>
          <w:kern w:val="36"/>
          <w:sz w:val="21"/>
          <w:szCs w:val="21"/>
          <w:lang w:eastAsia="nb-NO"/>
        </w:rPr>
        <w:t>entuelle</w:t>
      </w:r>
      <w:r w:rsidRPr="00C2774D">
        <w:rPr>
          <w:rFonts w:eastAsia="Times New Roman" w:cs="Arial"/>
          <w:color w:val="333333"/>
          <w:kern w:val="36"/>
          <w:sz w:val="21"/>
          <w:szCs w:val="21"/>
          <w:lang w:eastAsia="nb-NO"/>
        </w:rPr>
        <w:t xml:space="preserve"> utestående feil og risiko/konsekvens</w:t>
      </w:r>
    </w:p>
    <w:p w:rsidR="543040AB" w:rsidP="543040AB" w:rsidRDefault="543040AB" w14:paraId="5F71438E" w14:textId="775DE39A">
      <w:pPr>
        <w:shd w:val="clear" w:color="auto" w:fill="FFFFFF" w:themeFill="background1"/>
        <w:spacing w:before="120" w:after="0"/>
        <w:outlineLvl w:val="0"/>
        <w:rPr>
          <w:rFonts w:eastAsia="Times New Roman" w:cs="Arial"/>
          <w:color w:val="333333"/>
          <w:sz w:val="21"/>
          <w:szCs w:val="21"/>
          <w:lang w:eastAsia="nb-NO"/>
        </w:rPr>
      </w:pPr>
    </w:p>
    <w:p w:rsidR="543040AB" w:rsidP="543040AB" w:rsidRDefault="543040AB" w14:paraId="50C54F02" w14:textId="5B71E6AF">
      <w:pPr>
        <w:shd w:val="clear" w:color="auto" w:fill="FFFFFF" w:themeFill="background1"/>
        <w:spacing w:before="120" w:after="0"/>
        <w:outlineLvl w:val="0"/>
        <w:rPr>
          <w:rFonts w:eastAsia="Times New Roman" w:cs="Arial"/>
          <w:color w:val="333333"/>
          <w:sz w:val="21"/>
          <w:szCs w:val="21"/>
          <w:lang w:eastAsia="nb-NO"/>
        </w:rPr>
      </w:pPr>
    </w:p>
    <w:p w:rsidRPr="00C2774D" w:rsidR="00467BCF" w:rsidP="00467BCF" w:rsidRDefault="00467BCF" w14:paraId="3354062E" w14:textId="77777777">
      <w:pPr>
        <w:shd w:val="clear" w:color="auto" w:fill="FFFFFF"/>
        <w:spacing w:before="450" w:after="0"/>
        <w:outlineLvl w:val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 w:rsidRPr="00C2774D">
        <w:rPr>
          <w:rFonts w:eastAsia="Times New Roman" w:cs="Arial"/>
          <w:color w:val="333333"/>
          <w:kern w:val="36"/>
          <w:sz w:val="36"/>
          <w:szCs w:val="36"/>
          <w:lang w:eastAsia="nb-NO"/>
        </w:rPr>
        <w:t>Evaluering</w:t>
      </w:r>
    </w:p>
    <w:p w:rsidRPr="007F199D" w:rsidR="00467BCF" w:rsidP="00467BCF" w:rsidRDefault="007F199D" w14:paraId="397DE4AF" w14:textId="16B32996">
      <w:pPr>
        <w:shd w:val="clear" w:color="auto" w:fill="FFFFFF"/>
        <w:spacing w:before="150" w:after="0"/>
        <w:rPr>
          <w:rFonts w:eastAsia="Times New Roman" w:cs="Arial"/>
          <w:sz w:val="21"/>
          <w:szCs w:val="21"/>
          <w:lang w:eastAsia="nb-NO"/>
        </w:rPr>
      </w:pPr>
      <w:r w:rsidRPr="543040AB">
        <w:rPr>
          <w:rFonts w:eastAsia="Times New Roman" w:cs="Arial"/>
          <w:sz w:val="21"/>
          <w:szCs w:val="21"/>
          <w:lang w:eastAsia="nb-NO"/>
        </w:rPr>
        <w:t xml:space="preserve">Retrospektiv om integrasjonstesten i </w:t>
      </w:r>
      <w:r w:rsidRPr="543040AB" w:rsidR="00CB29EB">
        <w:rPr>
          <w:rFonts w:eastAsia="Times New Roman" w:cs="Arial"/>
          <w:sz w:val="21"/>
          <w:szCs w:val="21"/>
          <w:lang w:eastAsia="nb-NO"/>
        </w:rPr>
        <w:t>selskapet</w:t>
      </w:r>
      <w:r w:rsidRPr="543040AB" w:rsidR="006B43EE">
        <w:rPr>
          <w:rFonts w:eastAsia="Times New Roman" w:cs="Arial"/>
          <w:sz w:val="21"/>
          <w:szCs w:val="21"/>
          <w:lang w:eastAsia="nb-NO"/>
        </w:rPr>
        <w:t>:</w:t>
      </w:r>
      <w:r w:rsidRPr="543040AB">
        <w:rPr>
          <w:rFonts w:eastAsia="Times New Roman" w:cs="Arial"/>
          <w:sz w:val="21"/>
          <w:szCs w:val="21"/>
          <w:lang w:eastAsia="nb-NO"/>
        </w:rPr>
        <w:t xml:space="preserve"> Hva gikk bra og hva gikk ikke så bra.</w:t>
      </w:r>
    </w:p>
    <w:p w:rsidR="543040AB" w:rsidP="543040AB" w:rsidRDefault="543040AB" w14:paraId="7E20FF4B" w14:textId="58C40473">
      <w:pPr>
        <w:shd w:val="clear" w:color="auto" w:fill="FFFFFF" w:themeFill="background1"/>
        <w:spacing w:before="150" w:after="0"/>
        <w:rPr>
          <w:rFonts w:eastAsia="Times New Roman" w:cs="Arial"/>
          <w:sz w:val="21"/>
          <w:szCs w:val="21"/>
          <w:lang w:eastAsia="nb-NO"/>
        </w:rPr>
      </w:pPr>
    </w:p>
    <w:p w:rsidR="543040AB" w:rsidP="543040AB" w:rsidRDefault="543040AB" w14:paraId="15640418" w14:textId="0E217159">
      <w:pPr>
        <w:shd w:val="clear" w:color="auto" w:fill="FFFFFF" w:themeFill="background1"/>
        <w:spacing w:before="150" w:after="0"/>
        <w:rPr>
          <w:rFonts w:eastAsia="Times New Roman" w:cs="Arial"/>
          <w:sz w:val="21"/>
          <w:szCs w:val="21"/>
          <w:lang w:eastAsia="nb-NO"/>
        </w:rPr>
      </w:pPr>
    </w:p>
    <w:p w:rsidR="002A7604" w:rsidP="00703583" w:rsidRDefault="00467BCF" w14:paraId="2DBADC7A" w14:textId="77777777">
      <w:pPr>
        <w:shd w:val="clear" w:color="auto" w:fill="FFFFFF"/>
        <w:spacing w:before="450" w:after="0"/>
        <w:outlineLvl w:val="0"/>
        <w:rPr>
          <w:rFonts w:eastAsia="Times New Roman" w:cs="Arial"/>
          <w:color w:val="333333"/>
          <w:kern w:val="36"/>
          <w:sz w:val="36"/>
          <w:szCs w:val="36"/>
          <w:lang w:eastAsia="nb-NO"/>
        </w:rPr>
      </w:pPr>
      <w:r w:rsidRPr="00C2774D">
        <w:rPr>
          <w:rFonts w:eastAsia="Times New Roman" w:cs="Arial"/>
          <w:color w:val="333333"/>
          <w:kern w:val="36"/>
          <w:sz w:val="36"/>
          <w:szCs w:val="36"/>
          <w:lang w:eastAsia="nb-NO"/>
        </w:rPr>
        <w:t>Tiltak</w:t>
      </w:r>
    </w:p>
    <w:p w:rsidRPr="007F199D" w:rsidR="00A93979" w:rsidP="00A93979" w:rsidRDefault="007F199D" w14:paraId="74A8F20F" w14:textId="77777777">
      <w:pPr>
        <w:shd w:val="clear" w:color="auto" w:fill="FFFFFF"/>
        <w:spacing w:before="150" w:after="0"/>
        <w:rPr>
          <w:rFonts w:eastAsia="Times New Roman" w:cs="Arial"/>
          <w:sz w:val="21"/>
          <w:szCs w:val="21"/>
          <w:lang w:eastAsia="nb-NO"/>
        </w:rPr>
      </w:pPr>
      <w:r w:rsidRPr="007F199D">
        <w:rPr>
          <w:rFonts w:eastAsia="Times New Roman" w:cs="Arial"/>
          <w:sz w:val="21"/>
          <w:szCs w:val="21"/>
          <w:lang w:eastAsia="nb-NO"/>
        </w:rPr>
        <w:t>Knyttet til evaluering. Tiltak for det som ikke gikk så bra</w:t>
      </w:r>
      <w:r w:rsidR="006B43EE">
        <w:rPr>
          <w:rFonts w:eastAsia="Times New Roman" w:cs="Arial"/>
          <w:sz w:val="21"/>
          <w:szCs w:val="21"/>
          <w:lang w:eastAsia="nb-NO"/>
        </w:rPr>
        <w:t>.</w:t>
      </w:r>
    </w:p>
    <w:sectPr w:rsidRPr="007F199D" w:rsidR="00A93979" w:rsidSect="000A6E47">
      <w:headerReference w:type="default" r:id="rId16"/>
      <w:footerReference w:type="default" r:id="rId17"/>
      <w:pgSz w:w="11906" w:h="16838"/>
      <w:pgMar w:top="2694" w:right="1417" w:bottom="1417" w:left="1417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583" w:rsidP="00C2774D" w:rsidRDefault="00B37583" w14:paraId="159AFF55" w14:textId="77777777">
      <w:pPr>
        <w:spacing w:after="0"/>
      </w:pPr>
      <w:r>
        <w:separator/>
      </w:r>
    </w:p>
  </w:endnote>
  <w:endnote w:type="continuationSeparator" w:id="0">
    <w:p w:rsidR="00B37583" w:rsidP="00C2774D" w:rsidRDefault="00B37583" w14:paraId="618B491B" w14:textId="77777777">
      <w:pPr>
        <w:spacing w:after="0"/>
      </w:pPr>
      <w:r>
        <w:continuationSeparator/>
      </w:r>
    </w:p>
  </w:endnote>
  <w:endnote w:type="continuationNotice" w:id="1">
    <w:p w:rsidR="00B37583" w:rsidRDefault="00B37583" w14:paraId="578A9151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475A8" w:rsidR="00C2774D" w:rsidP="008C10BB" w:rsidRDefault="00F73328" w14:paraId="3A664BB8" w14:textId="23F96D2B">
    <w:pPr>
      <w:pStyle w:val="Footer"/>
      <w:pBdr>
        <w:top w:val="single" w:color="auto" w:sz="4" w:space="1"/>
      </w:pBdr>
      <w:rPr>
        <w:rFonts w:cs="Arial"/>
        <w:snapToGrid w:val="0"/>
      </w:rPr>
    </w:pPr>
    <w:r>
      <w:rPr>
        <w:rFonts w:cs="Arial"/>
        <w:snapToGrid w:val="0"/>
      </w:rPr>
      <w:t>Data for Ajourhold av OTP i privat sektor Integrasjonstest</w:t>
    </w:r>
    <w:r w:rsidR="00C2774D">
      <w:rPr>
        <w:rFonts w:cs="Arial"/>
        <w:snapToGrid w:val="0"/>
      </w:rPr>
      <w:tab/>
    </w:r>
    <w:r w:rsidRPr="001475A8" w:rsidR="00C2774D">
      <w:rPr>
        <w:rFonts w:cs="Arial"/>
        <w:snapToGrid w:val="0"/>
      </w:rPr>
      <w:tab/>
    </w:r>
    <w:r w:rsidRPr="001475A8" w:rsidR="00C2774D">
      <w:rPr>
        <w:rFonts w:cs="Arial"/>
        <w:snapToGrid w:val="0"/>
      </w:rPr>
      <w:t xml:space="preserve">Side </w:t>
    </w:r>
    <w:r w:rsidRPr="001475A8" w:rsidR="00C2774D">
      <w:rPr>
        <w:rFonts w:cs="Arial"/>
        <w:snapToGrid w:val="0"/>
      </w:rPr>
      <w:fldChar w:fldCharType="begin"/>
    </w:r>
    <w:r w:rsidRPr="001475A8" w:rsidR="00C2774D">
      <w:rPr>
        <w:rFonts w:cs="Arial"/>
        <w:snapToGrid w:val="0"/>
      </w:rPr>
      <w:instrText xml:space="preserve"> PAGE </w:instrText>
    </w:r>
    <w:r w:rsidRPr="001475A8" w:rsidR="00C2774D">
      <w:rPr>
        <w:rFonts w:cs="Arial"/>
        <w:snapToGrid w:val="0"/>
      </w:rPr>
      <w:fldChar w:fldCharType="separate"/>
    </w:r>
    <w:r w:rsidR="00D12C3D">
      <w:rPr>
        <w:rFonts w:cs="Arial"/>
        <w:noProof/>
        <w:snapToGrid w:val="0"/>
      </w:rPr>
      <w:t>1</w:t>
    </w:r>
    <w:r w:rsidRPr="001475A8" w:rsidR="00C2774D">
      <w:rPr>
        <w:rFonts w:cs="Arial"/>
        <w:snapToGrid w:val="0"/>
      </w:rPr>
      <w:fldChar w:fldCharType="end"/>
    </w:r>
    <w:r w:rsidRPr="001475A8" w:rsidR="00C2774D">
      <w:rPr>
        <w:rFonts w:cs="Arial"/>
        <w:snapToGrid w:val="0"/>
      </w:rPr>
      <w:t xml:space="preserve"> av </w:t>
    </w:r>
    <w:r w:rsidRPr="001475A8" w:rsidR="00C2774D">
      <w:rPr>
        <w:rFonts w:cs="Arial"/>
        <w:snapToGrid w:val="0"/>
      </w:rPr>
      <w:fldChar w:fldCharType="begin"/>
    </w:r>
    <w:r w:rsidRPr="001475A8" w:rsidR="00C2774D">
      <w:rPr>
        <w:rFonts w:cs="Arial"/>
        <w:snapToGrid w:val="0"/>
      </w:rPr>
      <w:instrText xml:space="preserve"> NUMPAGES </w:instrText>
    </w:r>
    <w:r w:rsidRPr="001475A8" w:rsidR="00C2774D">
      <w:rPr>
        <w:rFonts w:cs="Arial"/>
        <w:snapToGrid w:val="0"/>
      </w:rPr>
      <w:fldChar w:fldCharType="separate"/>
    </w:r>
    <w:r w:rsidR="00D12C3D">
      <w:rPr>
        <w:rFonts w:cs="Arial"/>
        <w:noProof/>
        <w:snapToGrid w:val="0"/>
      </w:rPr>
      <w:t>4</w:t>
    </w:r>
    <w:r w:rsidRPr="001475A8" w:rsidR="00C2774D">
      <w:rPr>
        <w:rFonts w:cs="Arial"/>
        <w:snapToGrid w:val="0"/>
      </w:rPr>
      <w:fldChar w:fldCharType="end"/>
    </w:r>
  </w:p>
  <w:p w:rsidR="00C2774D" w:rsidRDefault="00C2774D" w14:paraId="0173921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475A8" w:rsidR="000A6E47" w:rsidP="008C10BB" w:rsidRDefault="00F73328" w14:paraId="3ECEC5E6" w14:textId="08FB1501">
    <w:pPr>
      <w:pStyle w:val="Footer"/>
      <w:pBdr>
        <w:top w:val="single" w:color="auto" w:sz="4" w:space="1"/>
      </w:pBdr>
      <w:tabs>
        <w:tab w:val="clear" w:pos="4536"/>
        <w:tab w:val="clear" w:pos="9072"/>
        <w:tab w:val="right" w:pos="12727"/>
      </w:tabs>
      <w:rPr>
        <w:rFonts w:cs="Arial"/>
        <w:snapToGrid w:val="0"/>
      </w:rPr>
    </w:pPr>
    <w:r>
      <w:rPr>
        <w:rFonts w:cs="Arial"/>
        <w:snapToGrid w:val="0"/>
      </w:rPr>
      <w:t>Data for Ajourhold av OTP i privat sektor Integrasjonstest</w:t>
    </w:r>
    <w:r w:rsidR="000A6E47">
      <w:rPr>
        <w:rFonts w:cs="Arial"/>
        <w:snapToGrid w:val="0"/>
      </w:rPr>
      <w:tab/>
    </w:r>
    <w:r w:rsidRPr="001475A8" w:rsidR="000A6E47">
      <w:rPr>
        <w:rFonts w:cs="Arial"/>
        <w:snapToGrid w:val="0"/>
      </w:rPr>
      <w:tab/>
    </w:r>
    <w:r w:rsidRPr="001475A8" w:rsidR="000A6E47">
      <w:rPr>
        <w:rFonts w:cs="Arial"/>
        <w:snapToGrid w:val="0"/>
      </w:rPr>
      <w:t xml:space="preserve">Side </w:t>
    </w:r>
    <w:r w:rsidRPr="001475A8" w:rsidR="000A6E47">
      <w:rPr>
        <w:rFonts w:cs="Arial"/>
        <w:snapToGrid w:val="0"/>
      </w:rPr>
      <w:fldChar w:fldCharType="begin"/>
    </w:r>
    <w:r w:rsidRPr="001475A8" w:rsidR="000A6E47">
      <w:rPr>
        <w:rFonts w:cs="Arial"/>
        <w:snapToGrid w:val="0"/>
      </w:rPr>
      <w:instrText xml:space="preserve"> PAGE </w:instrText>
    </w:r>
    <w:r w:rsidRPr="001475A8" w:rsidR="000A6E47">
      <w:rPr>
        <w:rFonts w:cs="Arial"/>
        <w:snapToGrid w:val="0"/>
      </w:rPr>
      <w:fldChar w:fldCharType="separate"/>
    </w:r>
    <w:r w:rsidR="00D12C3D">
      <w:rPr>
        <w:rFonts w:cs="Arial"/>
        <w:noProof/>
        <w:snapToGrid w:val="0"/>
      </w:rPr>
      <w:t>3</w:t>
    </w:r>
    <w:r w:rsidRPr="001475A8" w:rsidR="000A6E47">
      <w:rPr>
        <w:rFonts w:cs="Arial"/>
        <w:snapToGrid w:val="0"/>
      </w:rPr>
      <w:fldChar w:fldCharType="end"/>
    </w:r>
    <w:r w:rsidRPr="001475A8" w:rsidR="000A6E47">
      <w:rPr>
        <w:rFonts w:cs="Arial"/>
        <w:snapToGrid w:val="0"/>
      </w:rPr>
      <w:t xml:space="preserve"> av </w:t>
    </w:r>
    <w:r w:rsidRPr="001475A8" w:rsidR="000A6E47">
      <w:rPr>
        <w:rFonts w:cs="Arial"/>
        <w:snapToGrid w:val="0"/>
      </w:rPr>
      <w:fldChar w:fldCharType="begin"/>
    </w:r>
    <w:r w:rsidRPr="001475A8" w:rsidR="000A6E47">
      <w:rPr>
        <w:rFonts w:cs="Arial"/>
        <w:snapToGrid w:val="0"/>
      </w:rPr>
      <w:instrText xml:space="preserve"> NUMPAGES </w:instrText>
    </w:r>
    <w:r w:rsidRPr="001475A8" w:rsidR="000A6E47">
      <w:rPr>
        <w:rFonts w:cs="Arial"/>
        <w:snapToGrid w:val="0"/>
      </w:rPr>
      <w:fldChar w:fldCharType="separate"/>
    </w:r>
    <w:r w:rsidR="00D12C3D">
      <w:rPr>
        <w:rFonts w:cs="Arial"/>
        <w:noProof/>
        <w:snapToGrid w:val="0"/>
      </w:rPr>
      <w:t>4</w:t>
    </w:r>
    <w:r w:rsidRPr="001475A8" w:rsidR="000A6E47">
      <w:rPr>
        <w:rFonts w:cs="Arial"/>
        <w:snapToGrid w:val="0"/>
      </w:rPr>
      <w:fldChar w:fldCharType="end"/>
    </w:r>
  </w:p>
  <w:p w:rsidR="000A6E47" w:rsidRDefault="000A6E47" w14:paraId="1D8AF0B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475A8" w:rsidR="00F10736" w:rsidP="008C10BB" w:rsidRDefault="00F73328" w14:paraId="4ED4D154" w14:textId="0C02ADBC">
    <w:pPr>
      <w:pStyle w:val="Footer"/>
      <w:pBdr>
        <w:top w:val="single" w:color="auto" w:sz="4" w:space="1"/>
      </w:pBdr>
      <w:rPr>
        <w:rFonts w:cs="Arial"/>
        <w:snapToGrid w:val="0"/>
      </w:rPr>
    </w:pPr>
    <w:r>
      <w:rPr>
        <w:rFonts w:cs="Arial"/>
        <w:snapToGrid w:val="0"/>
      </w:rPr>
      <w:t>Data for Ajourhold av OTP i privat sektor</w:t>
    </w:r>
    <w:r w:rsidR="00F10736">
      <w:rPr>
        <w:rFonts w:cs="Arial"/>
        <w:snapToGrid w:val="0"/>
      </w:rPr>
      <w:t xml:space="preserve"> Integrasjonstest</w:t>
    </w:r>
    <w:r w:rsidR="00F10736">
      <w:rPr>
        <w:rFonts w:cs="Arial"/>
        <w:snapToGrid w:val="0"/>
      </w:rPr>
      <w:tab/>
    </w:r>
    <w:r w:rsidRPr="001475A8" w:rsidR="00F10736">
      <w:rPr>
        <w:rFonts w:cs="Arial"/>
        <w:snapToGrid w:val="0"/>
      </w:rPr>
      <w:tab/>
    </w:r>
    <w:r w:rsidRPr="001475A8" w:rsidR="00F10736">
      <w:rPr>
        <w:rFonts w:cs="Arial"/>
        <w:snapToGrid w:val="0"/>
      </w:rPr>
      <w:t xml:space="preserve">Side </w:t>
    </w:r>
    <w:r w:rsidRPr="001475A8" w:rsidR="00F10736">
      <w:rPr>
        <w:rFonts w:cs="Arial"/>
        <w:snapToGrid w:val="0"/>
      </w:rPr>
      <w:fldChar w:fldCharType="begin"/>
    </w:r>
    <w:r w:rsidRPr="001475A8" w:rsidR="00F10736">
      <w:rPr>
        <w:rFonts w:cs="Arial"/>
        <w:snapToGrid w:val="0"/>
      </w:rPr>
      <w:instrText xml:space="preserve"> PAGE </w:instrText>
    </w:r>
    <w:r w:rsidRPr="001475A8" w:rsidR="00F10736">
      <w:rPr>
        <w:rFonts w:cs="Arial"/>
        <w:snapToGrid w:val="0"/>
      </w:rPr>
      <w:fldChar w:fldCharType="separate"/>
    </w:r>
    <w:r w:rsidR="00D12C3D">
      <w:rPr>
        <w:rFonts w:cs="Arial"/>
        <w:noProof/>
        <w:snapToGrid w:val="0"/>
      </w:rPr>
      <w:t>4</w:t>
    </w:r>
    <w:r w:rsidRPr="001475A8" w:rsidR="00F10736">
      <w:rPr>
        <w:rFonts w:cs="Arial"/>
        <w:snapToGrid w:val="0"/>
      </w:rPr>
      <w:fldChar w:fldCharType="end"/>
    </w:r>
    <w:r w:rsidRPr="001475A8" w:rsidR="00F10736">
      <w:rPr>
        <w:rFonts w:cs="Arial"/>
        <w:snapToGrid w:val="0"/>
      </w:rPr>
      <w:t xml:space="preserve"> av </w:t>
    </w:r>
    <w:r w:rsidRPr="001475A8" w:rsidR="00F10736">
      <w:rPr>
        <w:rFonts w:cs="Arial"/>
        <w:snapToGrid w:val="0"/>
      </w:rPr>
      <w:fldChar w:fldCharType="begin"/>
    </w:r>
    <w:r w:rsidRPr="001475A8" w:rsidR="00F10736">
      <w:rPr>
        <w:rFonts w:cs="Arial"/>
        <w:snapToGrid w:val="0"/>
      </w:rPr>
      <w:instrText xml:space="preserve"> NUMPAGES </w:instrText>
    </w:r>
    <w:r w:rsidRPr="001475A8" w:rsidR="00F10736">
      <w:rPr>
        <w:rFonts w:cs="Arial"/>
        <w:snapToGrid w:val="0"/>
      </w:rPr>
      <w:fldChar w:fldCharType="separate"/>
    </w:r>
    <w:r w:rsidR="00D12C3D">
      <w:rPr>
        <w:rFonts w:cs="Arial"/>
        <w:noProof/>
        <w:snapToGrid w:val="0"/>
      </w:rPr>
      <w:t>4</w:t>
    </w:r>
    <w:r w:rsidRPr="001475A8" w:rsidR="00F10736">
      <w:rPr>
        <w:rFonts w:cs="Arial"/>
        <w:snapToGrid w:val="0"/>
      </w:rPr>
      <w:fldChar w:fldCharType="end"/>
    </w:r>
  </w:p>
  <w:p w:rsidRPr="00F10736" w:rsidR="00F10736" w:rsidP="00F10736" w:rsidRDefault="00F10736" w14:paraId="556F66C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583" w:rsidP="00C2774D" w:rsidRDefault="00B37583" w14:paraId="07C962AD" w14:textId="77777777">
      <w:pPr>
        <w:spacing w:after="0"/>
      </w:pPr>
      <w:r>
        <w:separator/>
      </w:r>
    </w:p>
  </w:footnote>
  <w:footnote w:type="continuationSeparator" w:id="0">
    <w:p w:rsidR="00B37583" w:rsidP="00C2774D" w:rsidRDefault="00B37583" w14:paraId="1B735E2C" w14:textId="77777777">
      <w:pPr>
        <w:spacing w:after="0"/>
      </w:pPr>
      <w:r>
        <w:continuationSeparator/>
      </w:r>
    </w:p>
  </w:footnote>
  <w:footnote w:type="continuationNotice" w:id="1">
    <w:p w:rsidR="00B37583" w:rsidRDefault="00B37583" w14:paraId="2D962700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1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58"/>
      <w:gridCol w:w="4457"/>
    </w:tblGrid>
    <w:tr w:rsidRPr="001475A8" w:rsidR="003D6E73" w:rsidTr="003D6E73" w14:paraId="07C40E0E" w14:textId="298EF158">
      <w:trPr>
        <w:trHeight w:val="793"/>
      </w:trPr>
      <w:tc>
        <w:tcPr>
          <w:tcW w:w="4658" w:type="dxa"/>
        </w:tcPr>
        <w:p w:rsidRPr="001475A8" w:rsidR="003D6E73" w:rsidP="003D6E73" w:rsidRDefault="003D6E73" w14:paraId="5B6EA3EB" w14:textId="4661E648">
          <w:pPr>
            <w:pStyle w:val="Normalinnrykk1"/>
            <w:tabs>
              <w:tab w:val="right" w:pos="4041"/>
            </w:tabs>
            <w:ind w:left="0"/>
            <w:jc w:val="center"/>
            <w:outlineLvl w:val="0"/>
            <w:rPr>
              <w:rFonts w:asciiTheme="minorHAnsi" w:hAnsiTheme="minorHAnsi"/>
              <w:b/>
              <w:sz w:val="40"/>
            </w:rPr>
          </w:pPr>
        </w:p>
      </w:tc>
      <w:tc>
        <w:tcPr>
          <w:tcW w:w="4457" w:type="dxa"/>
        </w:tcPr>
        <w:p w:rsidR="003D6E73" w:rsidP="00311A38" w:rsidRDefault="003D6E73" w14:paraId="6BCD8798" w14:textId="60C62BC0">
          <w:pPr>
            <w:pStyle w:val="Normalinnrykk1"/>
            <w:ind w:left="0"/>
            <w:outlineLvl w:val="0"/>
            <w:rPr>
              <w:rFonts w:cs="Arial" w:asciiTheme="minorHAnsi" w:hAnsiTheme="minorHAnsi"/>
              <w:b/>
              <w:sz w:val="28"/>
            </w:rPr>
          </w:pPr>
        </w:p>
      </w:tc>
    </w:tr>
  </w:tbl>
  <w:p w:rsidR="00C2774D" w:rsidP="00D77F7D" w:rsidRDefault="00C22BB8" w14:paraId="075BF11A" w14:textId="34CC2F00">
    <w:pPr>
      <w:pStyle w:val="Header"/>
      <w:tabs>
        <w:tab w:val="clear" w:pos="4536"/>
      </w:tabs>
    </w:pPr>
    <w:r>
      <w:rPr>
        <w:b/>
        <w:noProof/>
        <w:sz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E03573" wp14:editId="0AB4CEE0">
              <wp:simplePos x="0" y="0"/>
              <wp:positionH relativeFrom="column">
                <wp:posOffset>548005</wp:posOffset>
              </wp:positionH>
              <wp:positionV relativeFrom="paragraph">
                <wp:posOffset>-314960</wp:posOffset>
              </wp:positionV>
              <wp:extent cx="4600575" cy="571500"/>
              <wp:effectExtent l="0" t="0" r="9525" b="0"/>
              <wp:wrapNone/>
              <wp:docPr id="1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6B3F11" w:rsidR="006B3F11" w:rsidP="00C22BB8" w:rsidRDefault="007A4D12" w14:paraId="576E6F7C" w14:textId="5C34C1B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587"/>
                              <w:sz w:val="24"/>
                              <w:szCs w:val="24"/>
                            </w:rPr>
                            <w:t>Data for Ajourhold av OTP i privat sektor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F012662">
            <v:shapetype id="_x0000_t202" coordsize="21600,21600" o:spt="202" path="m,l,21600r21600,l21600,xe" w14:anchorId="0DE03573">
              <v:stroke joinstyle="miter"/>
              <v:path gradientshapeok="t" o:connecttype="rect"/>
            </v:shapetype>
            <v:shape id="Tekstboks 1" style="position:absolute;margin-left:43.15pt;margin-top:-24.8pt;width:362.25pt;height: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">
              <v:textbox>
                <w:txbxContent>
                  <w:p w:rsidRPr="006B3F11" w:rsidR="006B3F11" w:rsidP="00C22BB8" w:rsidRDefault="007A4D12" w14:paraId="7A46CDAE" w14:textId="5C34C1B5">
                    <w:pPr>
                      <w:rPr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5587"/>
                        <w:sz w:val="24"/>
                        <w:szCs w:val="24"/>
                      </w:rPr>
                      <w:t>Data for Ajourhold av OTP i privat sektor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1" locked="0" layoutInCell="1" allowOverlap="1" wp14:anchorId="55478347" wp14:editId="026AE6BC">
          <wp:simplePos x="0" y="0"/>
          <wp:positionH relativeFrom="column">
            <wp:posOffset>5624830</wp:posOffset>
          </wp:positionH>
          <wp:positionV relativeFrom="paragraph">
            <wp:posOffset>-905510</wp:posOffset>
          </wp:positionV>
          <wp:extent cx="971550" cy="847725"/>
          <wp:effectExtent l="0" t="0" r="0" b="952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7F7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316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69"/>
      <w:gridCol w:w="5811"/>
      <w:gridCol w:w="5608"/>
      <w:gridCol w:w="5811"/>
      <w:gridCol w:w="5811"/>
    </w:tblGrid>
    <w:tr w:rsidRPr="001475A8" w:rsidR="00C22BB8" w:rsidTr="00C22BB8" w14:paraId="54149E09" w14:textId="6EC092AD">
      <w:tc>
        <w:tcPr>
          <w:tcW w:w="8569" w:type="dxa"/>
        </w:tcPr>
        <w:p w:rsidRPr="001475A8" w:rsidR="00C22BB8" w:rsidP="00223CC9" w:rsidRDefault="00C22BB8" w14:paraId="7C6B3688" w14:textId="1A447FFA">
          <w:pPr>
            <w:pStyle w:val="Normalinnrykk1"/>
            <w:tabs>
              <w:tab w:val="right" w:pos="4041"/>
            </w:tabs>
            <w:ind w:left="0"/>
            <w:outlineLvl w:val="0"/>
            <w:rPr>
              <w:rFonts w:asciiTheme="minorHAnsi" w:hAnsiTheme="minorHAnsi"/>
              <w:b/>
              <w:sz w:val="40"/>
            </w:rPr>
          </w:pPr>
          <w:r>
            <w:rPr>
              <w:rFonts w:asciiTheme="minorHAnsi" w:hAnsiTheme="minorHAnsi"/>
              <w:b/>
              <w:sz w:val="40"/>
            </w:rPr>
            <w:tab/>
          </w:r>
        </w:p>
      </w:tc>
      <w:tc>
        <w:tcPr>
          <w:tcW w:w="5811" w:type="dxa"/>
        </w:tcPr>
        <w:p w:rsidR="00C22BB8" w:rsidP="00C2774D" w:rsidRDefault="00C22BB8" w14:paraId="3817F784" w14:textId="48491A7E">
          <w:pPr>
            <w:pStyle w:val="Normalinnrykk1"/>
            <w:ind w:left="639"/>
            <w:outlineLvl w:val="0"/>
            <w:rPr>
              <w:rFonts w:cs="Arial" w:asciiTheme="minorHAnsi" w:hAnsiTheme="minorHAnsi"/>
            </w:rPr>
          </w:pPr>
        </w:p>
        <w:p w:rsidRPr="00C2774D" w:rsidR="00C22BB8" w:rsidP="000A6E47" w:rsidRDefault="00C22BB8" w14:paraId="0A7F6364" w14:textId="5D5037B9">
          <w:pPr>
            <w:pStyle w:val="Normalinnrykk1"/>
            <w:ind w:left="639" w:right="-5176"/>
            <w:outlineLvl w:val="0"/>
            <w:rPr>
              <w:rFonts w:cs="Arial" w:asciiTheme="minorHAnsi" w:hAnsiTheme="minorHAnsi"/>
              <w:b/>
            </w:rPr>
          </w:pPr>
        </w:p>
      </w:tc>
      <w:tc>
        <w:tcPr>
          <w:tcW w:w="5608" w:type="dxa"/>
        </w:tcPr>
        <w:p w:rsidR="00C22BB8" w:rsidP="00C2774D" w:rsidRDefault="00C22BB8" w14:paraId="277CB99B" w14:textId="160C24C5">
          <w:pPr>
            <w:pStyle w:val="Normalinnrykk1"/>
            <w:ind w:left="639"/>
            <w:outlineLvl w:val="0"/>
            <w:rPr>
              <w:rFonts w:cs="Arial" w:asciiTheme="minorHAnsi" w:hAnsiTheme="minorHAnsi"/>
            </w:rPr>
          </w:pPr>
        </w:p>
      </w:tc>
      <w:tc>
        <w:tcPr>
          <w:tcW w:w="5811" w:type="dxa"/>
        </w:tcPr>
        <w:p w:rsidR="00C22BB8" w:rsidP="00C2774D" w:rsidRDefault="00C22BB8" w14:paraId="79F49292" w14:textId="32B010AE">
          <w:pPr>
            <w:pStyle w:val="Normalinnrykk1"/>
            <w:ind w:left="639"/>
            <w:outlineLvl w:val="0"/>
            <w:rPr>
              <w:rFonts w:cs="Arial" w:asciiTheme="minorHAnsi" w:hAnsiTheme="minorHAnsi"/>
            </w:rPr>
          </w:pPr>
        </w:p>
      </w:tc>
      <w:tc>
        <w:tcPr>
          <w:tcW w:w="5811" w:type="dxa"/>
        </w:tcPr>
        <w:p w:rsidR="00C22BB8" w:rsidP="00C2774D" w:rsidRDefault="00C22BB8" w14:paraId="6CC7E810" w14:textId="7B39F839">
          <w:pPr>
            <w:pStyle w:val="Normalinnrykk1"/>
            <w:ind w:left="639"/>
            <w:outlineLvl w:val="0"/>
            <w:rPr>
              <w:rFonts w:cs="Arial" w:asciiTheme="minorHAnsi" w:hAnsiTheme="minorHAnsi"/>
            </w:rPr>
          </w:pPr>
        </w:p>
      </w:tc>
    </w:tr>
  </w:tbl>
  <w:p w:rsidR="000A6E47" w:rsidRDefault="00225535" w14:paraId="35FFADA4" w14:textId="0A7F5E84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6B638E1C" wp14:editId="56FEEFB2">
          <wp:simplePos x="0" y="0"/>
          <wp:positionH relativeFrom="column">
            <wp:posOffset>9213215</wp:posOffset>
          </wp:positionH>
          <wp:positionV relativeFrom="paragraph">
            <wp:posOffset>-920115</wp:posOffset>
          </wp:positionV>
          <wp:extent cx="971550" cy="847725"/>
          <wp:effectExtent l="0" t="0" r="0" b="952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2BB8">
      <w:rPr>
        <w:b/>
        <w:noProof/>
        <w:sz w:val="4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874EBB" wp14:editId="1A19A138">
              <wp:simplePos x="0" y="0"/>
              <wp:positionH relativeFrom="column">
                <wp:posOffset>2447925</wp:posOffset>
              </wp:positionH>
              <wp:positionV relativeFrom="paragraph">
                <wp:posOffset>-593090</wp:posOffset>
              </wp:positionV>
              <wp:extent cx="4667250" cy="571500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725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6B3F11" w:rsidR="0091100F" w:rsidP="0091100F" w:rsidRDefault="0091100F" w14:paraId="64C047EE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587"/>
                              <w:sz w:val="24"/>
                              <w:szCs w:val="24"/>
                            </w:rPr>
                            <w:t>Data for Ajourhold av OTP i privat sektor</w:t>
                          </w:r>
                        </w:p>
                        <w:p w:rsidRPr="006B3F11" w:rsidR="006D2788" w:rsidP="006D2788" w:rsidRDefault="006D2788" w14:paraId="54ADE623" w14:textId="63879DD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302B9C4">
            <v:shapetype id="_x0000_t202" coordsize="21600,21600" o:spt="202" path="m,l,21600r21600,l21600,xe" w14:anchorId="39874EBB">
              <v:stroke joinstyle="miter"/>
              <v:path gradientshapeok="t" o:connecttype="rect"/>
            </v:shapetype>
            <v:shape id="Tekstboks 3" style="position:absolute;margin-left:192.75pt;margin-top:-46.7pt;width:367.5pt;height:4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">
              <v:textbox>
                <w:txbxContent>
                  <w:p w:rsidRPr="006B3F11" w:rsidR="0091100F" w:rsidP="0091100F" w:rsidRDefault="0091100F" w14:paraId="07C74CD4" w14:textId="77777777">
                    <w:pPr>
                      <w:rPr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5587"/>
                        <w:sz w:val="24"/>
                        <w:szCs w:val="24"/>
                      </w:rPr>
                      <w:t>Data for Ajourhold av OTP i privat sektor</w:t>
                    </w:r>
                  </w:p>
                  <w:p w:rsidRPr="006B3F11" w:rsidR="006D2788" w:rsidP="006D2788" w:rsidRDefault="006D2788" w14:paraId="0A37501D" w14:textId="63879DD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4678"/>
    </w:tblGrid>
    <w:tr w:rsidRPr="001475A8" w:rsidR="006B43EE" w:rsidTr="40866AFC" w14:paraId="3F23A3A4" w14:textId="77777777">
      <w:tc>
        <w:tcPr>
          <w:tcW w:w="4889" w:type="dxa"/>
        </w:tcPr>
        <w:p w:rsidRPr="001475A8" w:rsidR="00F10736" w:rsidP="00223CC9" w:rsidRDefault="00CB29EB" w14:paraId="39E8E04B" w14:textId="45C647DD">
          <w:pPr>
            <w:pStyle w:val="Normalinnrykk1"/>
            <w:tabs>
              <w:tab w:val="right" w:pos="4041"/>
            </w:tabs>
            <w:ind w:left="0"/>
            <w:outlineLvl w:val="0"/>
            <w:rPr>
              <w:rFonts w:asciiTheme="minorHAnsi" w:hAnsiTheme="minorHAnsi"/>
              <w:b/>
              <w:sz w:val="40"/>
            </w:rPr>
          </w:pPr>
          <w:r>
            <w:rPr>
              <w:rFonts w:asciiTheme="minorHAnsi" w:hAnsiTheme="minorHAnsi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58BF873F" wp14:editId="0D20A3D4">
                    <wp:simplePos x="0" y="0"/>
                    <wp:positionH relativeFrom="column">
                      <wp:posOffset>313056</wp:posOffset>
                    </wp:positionH>
                    <wp:positionV relativeFrom="paragraph">
                      <wp:posOffset>26670</wp:posOffset>
                    </wp:positionV>
                    <wp:extent cx="4533900" cy="571500"/>
                    <wp:effectExtent l="0" t="0" r="0" b="0"/>
                    <wp:wrapNone/>
                    <wp:docPr id="6" name="Tekstboks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33900" cy="571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6B3F11" w:rsidR="00225535" w:rsidP="00225535" w:rsidRDefault="00225535" w14:paraId="1023FA53" w14:textId="77777777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5587"/>
                                    <w:sz w:val="24"/>
                                    <w:szCs w:val="24"/>
                                  </w:rPr>
                                  <w:t>Samtykkebasert Syke- og Uføreopplysninger fra NAV (SSU)</w:t>
                                </w:r>
                              </w:p>
                              <w:p w:rsidRPr="006B3F11" w:rsidR="00CB29EB" w:rsidP="00225535" w:rsidRDefault="00CB29EB" w14:paraId="6E436BFE" w14:textId="384026F9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 w14:anchorId="7F4727D2">
                  <v:shapetype id="_x0000_t202" coordsize="21600,21600" o:spt="202" path="m,l,21600r21600,l21600,xe" w14:anchorId="58BF873F">
                    <v:stroke joinstyle="miter"/>
                    <v:path gradientshapeok="t" o:connecttype="rect"/>
                  </v:shapetype>
                  <v:shape id="Tekstboks 6" style="position:absolute;margin-left:24.65pt;margin-top:2.1pt;width:357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">
                    <v:textbox>
                      <w:txbxContent>
                        <w:p w:rsidRPr="006B3F11" w:rsidR="00225535" w:rsidP="00225535" w:rsidRDefault="00225535" w14:paraId="6BF13C4D" w14:textId="77777777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5587"/>
                              <w:sz w:val="24"/>
                              <w:szCs w:val="24"/>
                            </w:rPr>
                            <w:t>Samtykkebasert Syke- og Uføreopplysninger fra NAV (SSU)</w:t>
                          </w:r>
                        </w:p>
                        <w:p w:rsidRPr="006B3F11" w:rsidR="00CB29EB" w:rsidP="00225535" w:rsidRDefault="00CB29EB" w14:paraId="672A6659" w14:textId="384026F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10736">
            <w:rPr>
              <w:rFonts w:asciiTheme="minorHAnsi" w:hAnsiTheme="minorHAnsi"/>
              <w:b/>
              <w:sz w:val="40"/>
            </w:rPr>
            <w:tab/>
          </w:r>
        </w:p>
      </w:tc>
      <w:tc>
        <w:tcPr>
          <w:tcW w:w="4678" w:type="dxa"/>
        </w:tcPr>
        <w:p w:rsidRPr="00C2774D" w:rsidR="00F10736" w:rsidP="00223CC9" w:rsidRDefault="00F10736" w14:paraId="08EE75A3" w14:textId="2DC2737C">
          <w:pPr>
            <w:pStyle w:val="Normalinnrykk1"/>
            <w:ind w:left="639"/>
            <w:outlineLvl w:val="0"/>
            <w:rPr>
              <w:rFonts w:cs="Arial" w:asciiTheme="minorHAnsi" w:hAnsiTheme="minorHAnsi"/>
              <w:b/>
            </w:rPr>
          </w:pPr>
        </w:p>
      </w:tc>
    </w:tr>
  </w:tbl>
  <w:p w:rsidR="00F10736" w:rsidRDefault="00225535" w14:paraId="5549919C" w14:textId="17D52CAC">
    <w:pPr>
      <w:pStyle w:val="Head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173AAF0F" wp14:editId="7E09E3E2">
          <wp:simplePos x="0" y="0"/>
          <wp:positionH relativeFrom="column">
            <wp:posOffset>5642676</wp:posOffset>
          </wp:positionH>
          <wp:positionV relativeFrom="paragraph">
            <wp:posOffset>-786765</wp:posOffset>
          </wp:positionV>
          <wp:extent cx="971550" cy="847725"/>
          <wp:effectExtent l="0" t="0" r="0" b="9525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545"/>
    <w:multiLevelType w:val="hybridMultilevel"/>
    <w:tmpl w:val="E2F684B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72B"/>
    <w:multiLevelType w:val="hybridMultilevel"/>
    <w:tmpl w:val="4F16590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981651"/>
    <w:multiLevelType w:val="hybridMultilevel"/>
    <w:tmpl w:val="C79A1652"/>
    <w:lvl w:ilvl="0" w:tplc="3D96FB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1B81"/>
    <w:multiLevelType w:val="multilevel"/>
    <w:tmpl w:val="AF52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0F51C7B"/>
    <w:multiLevelType w:val="hybridMultilevel"/>
    <w:tmpl w:val="BF7C6FEC"/>
    <w:lvl w:ilvl="0" w:tplc="ACBE88B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0D069A"/>
    <w:multiLevelType w:val="hybridMultilevel"/>
    <w:tmpl w:val="F9C46C5A"/>
    <w:lvl w:ilvl="0" w:tplc="666A6730">
      <w:numFmt w:val="bullet"/>
      <w:lvlText w:val="-"/>
      <w:lvlJc w:val="left"/>
      <w:pPr>
        <w:ind w:left="999" w:hanging="360"/>
      </w:pPr>
      <w:rPr>
        <w:rFonts w:hint="default" w:ascii="Calibri" w:hAnsi="Calibri" w:eastAsia="Calibri" w:cs="Calibri"/>
        <w:sz w:val="28"/>
      </w:rPr>
    </w:lvl>
    <w:lvl w:ilvl="1" w:tplc="04140003" w:tentative="1">
      <w:start w:val="1"/>
      <w:numFmt w:val="bullet"/>
      <w:lvlText w:val="o"/>
      <w:lvlJc w:val="left"/>
      <w:pPr>
        <w:ind w:left="1719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439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159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879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599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19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039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759" w:hanging="360"/>
      </w:pPr>
      <w:rPr>
        <w:rFonts w:hint="default" w:ascii="Wingdings" w:hAnsi="Wingdings"/>
      </w:rPr>
    </w:lvl>
  </w:abstractNum>
  <w:abstractNum w:abstractNumId="6" w15:restartNumberingAfterBreak="0">
    <w:nsid w:val="69E96BD1"/>
    <w:multiLevelType w:val="hybridMultilevel"/>
    <w:tmpl w:val="0768983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CF"/>
    <w:rsid w:val="00001646"/>
    <w:rsid w:val="00005299"/>
    <w:rsid w:val="0001283E"/>
    <w:rsid w:val="0001402B"/>
    <w:rsid w:val="00016FD6"/>
    <w:rsid w:val="00047620"/>
    <w:rsid w:val="0005396E"/>
    <w:rsid w:val="0005499C"/>
    <w:rsid w:val="000631E9"/>
    <w:rsid w:val="0007311C"/>
    <w:rsid w:val="000773F0"/>
    <w:rsid w:val="000830D9"/>
    <w:rsid w:val="00084CC0"/>
    <w:rsid w:val="0008611D"/>
    <w:rsid w:val="00090665"/>
    <w:rsid w:val="00091328"/>
    <w:rsid w:val="0009187C"/>
    <w:rsid w:val="00091ADD"/>
    <w:rsid w:val="00094746"/>
    <w:rsid w:val="00095DCB"/>
    <w:rsid w:val="00095F77"/>
    <w:rsid w:val="000A0D5B"/>
    <w:rsid w:val="000A5956"/>
    <w:rsid w:val="000A6E47"/>
    <w:rsid w:val="000B039F"/>
    <w:rsid w:val="000B2BB0"/>
    <w:rsid w:val="000B43D1"/>
    <w:rsid w:val="000C16AD"/>
    <w:rsid w:val="000D2EB4"/>
    <w:rsid w:val="000D2FE0"/>
    <w:rsid w:val="000D4DE2"/>
    <w:rsid w:val="000E3387"/>
    <w:rsid w:val="000F37C9"/>
    <w:rsid w:val="000F5E87"/>
    <w:rsid w:val="00105781"/>
    <w:rsid w:val="00120CE3"/>
    <w:rsid w:val="00125C81"/>
    <w:rsid w:val="00127835"/>
    <w:rsid w:val="00131CDB"/>
    <w:rsid w:val="00137DEB"/>
    <w:rsid w:val="00143D7A"/>
    <w:rsid w:val="00145960"/>
    <w:rsid w:val="00147AB4"/>
    <w:rsid w:val="00153489"/>
    <w:rsid w:val="001535D7"/>
    <w:rsid w:val="0015389C"/>
    <w:rsid w:val="00154CAE"/>
    <w:rsid w:val="0016034F"/>
    <w:rsid w:val="0016478E"/>
    <w:rsid w:val="00165C46"/>
    <w:rsid w:val="00173447"/>
    <w:rsid w:val="00173B92"/>
    <w:rsid w:val="00174003"/>
    <w:rsid w:val="00176A35"/>
    <w:rsid w:val="00177F5A"/>
    <w:rsid w:val="0018497F"/>
    <w:rsid w:val="001866B5"/>
    <w:rsid w:val="001918E4"/>
    <w:rsid w:val="00192775"/>
    <w:rsid w:val="001A7196"/>
    <w:rsid w:val="001B0C39"/>
    <w:rsid w:val="001B29A3"/>
    <w:rsid w:val="001C06B0"/>
    <w:rsid w:val="001C521B"/>
    <w:rsid w:val="001C6C64"/>
    <w:rsid w:val="001D2026"/>
    <w:rsid w:val="001E5041"/>
    <w:rsid w:val="001F5E79"/>
    <w:rsid w:val="001F6249"/>
    <w:rsid w:val="001F6569"/>
    <w:rsid w:val="001F7DBE"/>
    <w:rsid w:val="00206797"/>
    <w:rsid w:val="00207996"/>
    <w:rsid w:val="0021192A"/>
    <w:rsid w:val="002203DB"/>
    <w:rsid w:val="00220FC2"/>
    <w:rsid w:val="00223CC9"/>
    <w:rsid w:val="00225535"/>
    <w:rsid w:val="002409EB"/>
    <w:rsid w:val="002446E7"/>
    <w:rsid w:val="00246445"/>
    <w:rsid w:val="002464D5"/>
    <w:rsid w:val="00260728"/>
    <w:rsid w:val="00260DB0"/>
    <w:rsid w:val="00265AA7"/>
    <w:rsid w:val="0026682F"/>
    <w:rsid w:val="00270720"/>
    <w:rsid w:val="002752CB"/>
    <w:rsid w:val="00275D8A"/>
    <w:rsid w:val="00277798"/>
    <w:rsid w:val="002814F1"/>
    <w:rsid w:val="002845D5"/>
    <w:rsid w:val="002A7604"/>
    <w:rsid w:val="002B1BC4"/>
    <w:rsid w:val="002B5C4B"/>
    <w:rsid w:val="002B6A12"/>
    <w:rsid w:val="002B7F23"/>
    <w:rsid w:val="002C2739"/>
    <w:rsid w:val="002C4236"/>
    <w:rsid w:val="002C73F2"/>
    <w:rsid w:val="002D2B62"/>
    <w:rsid w:val="002D4AC8"/>
    <w:rsid w:val="002D5416"/>
    <w:rsid w:val="002E3341"/>
    <w:rsid w:val="003000FC"/>
    <w:rsid w:val="00302E2F"/>
    <w:rsid w:val="00304C34"/>
    <w:rsid w:val="00306120"/>
    <w:rsid w:val="00311A38"/>
    <w:rsid w:val="00317E24"/>
    <w:rsid w:val="00320BA5"/>
    <w:rsid w:val="00322DF2"/>
    <w:rsid w:val="003314E0"/>
    <w:rsid w:val="00344282"/>
    <w:rsid w:val="00350C82"/>
    <w:rsid w:val="003516A9"/>
    <w:rsid w:val="0035411E"/>
    <w:rsid w:val="003547F5"/>
    <w:rsid w:val="00360BAA"/>
    <w:rsid w:val="003648AF"/>
    <w:rsid w:val="00374452"/>
    <w:rsid w:val="00374AC9"/>
    <w:rsid w:val="00381A3E"/>
    <w:rsid w:val="003919C2"/>
    <w:rsid w:val="00394C0A"/>
    <w:rsid w:val="003974C6"/>
    <w:rsid w:val="003B21AB"/>
    <w:rsid w:val="003B2A21"/>
    <w:rsid w:val="003C2210"/>
    <w:rsid w:val="003D0A8A"/>
    <w:rsid w:val="003D21B1"/>
    <w:rsid w:val="003D3DDF"/>
    <w:rsid w:val="003D6221"/>
    <w:rsid w:val="003D6E73"/>
    <w:rsid w:val="003E1DE0"/>
    <w:rsid w:val="003E332F"/>
    <w:rsid w:val="00401770"/>
    <w:rsid w:val="00413CD2"/>
    <w:rsid w:val="004229AD"/>
    <w:rsid w:val="00431F6A"/>
    <w:rsid w:val="00432F56"/>
    <w:rsid w:val="00435F46"/>
    <w:rsid w:val="0043727B"/>
    <w:rsid w:val="00437901"/>
    <w:rsid w:val="004431F1"/>
    <w:rsid w:val="004468A4"/>
    <w:rsid w:val="00454840"/>
    <w:rsid w:val="004565C6"/>
    <w:rsid w:val="00465A00"/>
    <w:rsid w:val="00467BCF"/>
    <w:rsid w:val="004738F9"/>
    <w:rsid w:val="004761D6"/>
    <w:rsid w:val="004766F6"/>
    <w:rsid w:val="00481CC0"/>
    <w:rsid w:val="0049711F"/>
    <w:rsid w:val="004A7C12"/>
    <w:rsid w:val="004B5547"/>
    <w:rsid w:val="004B6CA3"/>
    <w:rsid w:val="004B7435"/>
    <w:rsid w:val="004C6D02"/>
    <w:rsid w:val="004D5A1E"/>
    <w:rsid w:val="004D68CD"/>
    <w:rsid w:val="004E3B09"/>
    <w:rsid w:val="004E7C11"/>
    <w:rsid w:val="004F188B"/>
    <w:rsid w:val="004F5058"/>
    <w:rsid w:val="00504FE1"/>
    <w:rsid w:val="00507537"/>
    <w:rsid w:val="00507721"/>
    <w:rsid w:val="005168CC"/>
    <w:rsid w:val="00517AE9"/>
    <w:rsid w:val="00522826"/>
    <w:rsid w:val="00530D46"/>
    <w:rsid w:val="00532CA0"/>
    <w:rsid w:val="00533815"/>
    <w:rsid w:val="00541980"/>
    <w:rsid w:val="00543BEE"/>
    <w:rsid w:val="005524A5"/>
    <w:rsid w:val="00552B53"/>
    <w:rsid w:val="00556D1D"/>
    <w:rsid w:val="00557BCF"/>
    <w:rsid w:val="00560526"/>
    <w:rsid w:val="005747CF"/>
    <w:rsid w:val="005756F4"/>
    <w:rsid w:val="00581A39"/>
    <w:rsid w:val="00587E69"/>
    <w:rsid w:val="00590FDC"/>
    <w:rsid w:val="005975C5"/>
    <w:rsid w:val="005A535F"/>
    <w:rsid w:val="005C1143"/>
    <w:rsid w:val="005C1923"/>
    <w:rsid w:val="005C291D"/>
    <w:rsid w:val="005C3709"/>
    <w:rsid w:val="005C5A53"/>
    <w:rsid w:val="005C63B4"/>
    <w:rsid w:val="005C6F00"/>
    <w:rsid w:val="005D016F"/>
    <w:rsid w:val="005D0BD8"/>
    <w:rsid w:val="005D1FCB"/>
    <w:rsid w:val="005E0FBB"/>
    <w:rsid w:val="005F71DF"/>
    <w:rsid w:val="00600F34"/>
    <w:rsid w:val="006034EB"/>
    <w:rsid w:val="00605DD5"/>
    <w:rsid w:val="00615BD0"/>
    <w:rsid w:val="00622B78"/>
    <w:rsid w:val="0063091E"/>
    <w:rsid w:val="00634A4A"/>
    <w:rsid w:val="00636F88"/>
    <w:rsid w:val="00642DB7"/>
    <w:rsid w:val="00651211"/>
    <w:rsid w:val="006539F0"/>
    <w:rsid w:val="00670560"/>
    <w:rsid w:val="00674682"/>
    <w:rsid w:val="0067623A"/>
    <w:rsid w:val="00676845"/>
    <w:rsid w:val="00682A87"/>
    <w:rsid w:val="006914B3"/>
    <w:rsid w:val="00694B3D"/>
    <w:rsid w:val="006968A6"/>
    <w:rsid w:val="006A0C56"/>
    <w:rsid w:val="006A0FDF"/>
    <w:rsid w:val="006A384D"/>
    <w:rsid w:val="006A52B2"/>
    <w:rsid w:val="006A5C9C"/>
    <w:rsid w:val="006A6504"/>
    <w:rsid w:val="006B3F11"/>
    <w:rsid w:val="006B43EE"/>
    <w:rsid w:val="006B445A"/>
    <w:rsid w:val="006B637D"/>
    <w:rsid w:val="006C16A1"/>
    <w:rsid w:val="006C29C2"/>
    <w:rsid w:val="006D2788"/>
    <w:rsid w:val="006F5705"/>
    <w:rsid w:val="006F7E69"/>
    <w:rsid w:val="0070136C"/>
    <w:rsid w:val="00703583"/>
    <w:rsid w:val="0070489A"/>
    <w:rsid w:val="00704E98"/>
    <w:rsid w:val="00710C2D"/>
    <w:rsid w:val="007133A7"/>
    <w:rsid w:val="007171FA"/>
    <w:rsid w:val="00720026"/>
    <w:rsid w:val="00721860"/>
    <w:rsid w:val="007239A2"/>
    <w:rsid w:val="0073302D"/>
    <w:rsid w:val="00733E81"/>
    <w:rsid w:val="00737A9A"/>
    <w:rsid w:val="007423AF"/>
    <w:rsid w:val="0074587C"/>
    <w:rsid w:val="00746EA9"/>
    <w:rsid w:val="00751791"/>
    <w:rsid w:val="00752818"/>
    <w:rsid w:val="0076097B"/>
    <w:rsid w:val="00763A12"/>
    <w:rsid w:val="007666EE"/>
    <w:rsid w:val="00771694"/>
    <w:rsid w:val="0077412C"/>
    <w:rsid w:val="00775613"/>
    <w:rsid w:val="00776363"/>
    <w:rsid w:val="007773AE"/>
    <w:rsid w:val="00786716"/>
    <w:rsid w:val="00786D70"/>
    <w:rsid w:val="007A4D12"/>
    <w:rsid w:val="007B03F7"/>
    <w:rsid w:val="007B22FB"/>
    <w:rsid w:val="007B5B6A"/>
    <w:rsid w:val="007C048B"/>
    <w:rsid w:val="007C41DD"/>
    <w:rsid w:val="007C5309"/>
    <w:rsid w:val="007D6BB6"/>
    <w:rsid w:val="007E23D0"/>
    <w:rsid w:val="007F199D"/>
    <w:rsid w:val="00806A69"/>
    <w:rsid w:val="008221D3"/>
    <w:rsid w:val="00822C33"/>
    <w:rsid w:val="008339E5"/>
    <w:rsid w:val="00842DC6"/>
    <w:rsid w:val="00846B80"/>
    <w:rsid w:val="00846F1E"/>
    <w:rsid w:val="00852C8A"/>
    <w:rsid w:val="008619B1"/>
    <w:rsid w:val="00871635"/>
    <w:rsid w:val="00871F68"/>
    <w:rsid w:val="00875876"/>
    <w:rsid w:val="00877D5D"/>
    <w:rsid w:val="008832A0"/>
    <w:rsid w:val="00884C12"/>
    <w:rsid w:val="008852F0"/>
    <w:rsid w:val="00886E06"/>
    <w:rsid w:val="008871E4"/>
    <w:rsid w:val="00887798"/>
    <w:rsid w:val="00890E8E"/>
    <w:rsid w:val="008A1C5C"/>
    <w:rsid w:val="008B7851"/>
    <w:rsid w:val="008C0BFE"/>
    <w:rsid w:val="008C10BB"/>
    <w:rsid w:val="008C7B1F"/>
    <w:rsid w:val="008E017C"/>
    <w:rsid w:val="008E035C"/>
    <w:rsid w:val="008E3979"/>
    <w:rsid w:val="008E5E41"/>
    <w:rsid w:val="008E6F8B"/>
    <w:rsid w:val="008F6932"/>
    <w:rsid w:val="009007B0"/>
    <w:rsid w:val="00906783"/>
    <w:rsid w:val="00907895"/>
    <w:rsid w:val="0091100F"/>
    <w:rsid w:val="00913341"/>
    <w:rsid w:val="0092033B"/>
    <w:rsid w:val="009232CD"/>
    <w:rsid w:val="00924E32"/>
    <w:rsid w:val="0093094C"/>
    <w:rsid w:val="0093526A"/>
    <w:rsid w:val="00940A7F"/>
    <w:rsid w:val="009531B7"/>
    <w:rsid w:val="00962FB9"/>
    <w:rsid w:val="009639C8"/>
    <w:rsid w:val="00970924"/>
    <w:rsid w:val="0097603F"/>
    <w:rsid w:val="009A04A3"/>
    <w:rsid w:val="009A1565"/>
    <w:rsid w:val="009A19BF"/>
    <w:rsid w:val="009A61B1"/>
    <w:rsid w:val="009B0B7C"/>
    <w:rsid w:val="009B4BB3"/>
    <w:rsid w:val="009C5429"/>
    <w:rsid w:val="009D200D"/>
    <w:rsid w:val="009D582B"/>
    <w:rsid w:val="009D5FBC"/>
    <w:rsid w:val="009E2A49"/>
    <w:rsid w:val="009E6337"/>
    <w:rsid w:val="009E6F28"/>
    <w:rsid w:val="00A00701"/>
    <w:rsid w:val="00A128C4"/>
    <w:rsid w:val="00A1342D"/>
    <w:rsid w:val="00A14DD8"/>
    <w:rsid w:val="00A166E3"/>
    <w:rsid w:val="00A2235C"/>
    <w:rsid w:val="00A23E65"/>
    <w:rsid w:val="00A2626D"/>
    <w:rsid w:val="00A26FA6"/>
    <w:rsid w:val="00A3298C"/>
    <w:rsid w:val="00A333DE"/>
    <w:rsid w:val="00A3499D"/>
    <w:rsid w:val="00A4032A"/>
    <w:rsid w:val="00A51141"/>
    <w:rsid w:val="00A635A8"/>
    <w:rsid w:val="00A6431E"/>
    <w:rsid w:val="00A648E6"/>
    <w:rsid w:val="00A65D24"/>
    <w:rsid w:val="00A718E0"/>
    <w:rsid w:val="00A71905"/>
    <w:rsid w:val="00A81542"/>
    <w:rsid w:val="00A92853"/>
    <w:rsid w:val="00A93979"/>
    <w:rsid w:val="00A94623"/>
    <w:rsid w:val="00AA42DE"/>
    <w:rsid w:val="00AB2D5D"/>
    <w:rsid w:val="00AB5138"/>
    <w:rsid w:val="00AB6778"/>
    <w:rsid w:val="00AC4632"/>
    <w:rsid w:val="00AD5C53"/>
    <w:rsid w:val="00AE0FAD"/>
    <w:rsid w:val="00AE4AF7"/>
    <w:rsid w:val="00AE4BF5"/>
    <w:rsid w:val="00AF0EFC"/>
    <w:rsid w:val="00AF37AF"/>
    <w:rsid w:val="00B04382"/>
    <w:rsid w:val="00B04799"/>
    <w:rsid w:val="00B04D33"/>
    <w:rsid w:val="00B07A34"/>
    <w:rsid w:val="00B100DD"/>
    <w:rsid w:val="00B16401"/>
    <w:rsid w:val="00B2381B"/>
    <w:rsid w:val="00B238A9"/>
    <w:rsid w:val="00B243B2"/>
    <w:rsid w:val="00B347F8"/>
    <w:rsid w:val="00B37583"/>
    <w:rsid w:val="00B37A12"/>
    <w:rsid w:val="00B37E0C"/>
    <w:rsid w:val="00B44F87"/>
    <w:rsid w:val="00B44FC7"/>
    <w:rsid w:val="00B53E8F"/>
    <w:rsid w:val="00B674B3"/>
    <w:rsid w:val="00B71FC5"/>
    <w:rsid w:val="00B809E8"/>
    <w:rsid w:val="00B83815"/>
    <w:rsid w:val="00B838B1"/>
    <w:rsid w:val="00B839CE"/>
    <w:rsid w:val="00B86BD9"/>
    <w:rsid w:val="00B9346E"/>
    <w:rsid w:val="00B94CBA"/>
    <w:rsid w:val="00BA288F"/>
    <w:rsid w:val="00BB72A6"/>
    <w:rsid w:val="00BC622F"/>
    <w:rsid w:val="00BD20D0"/>
    <w:rsid w:val="00BD4837"/>
    <w:rsid w:val="00BD76AD"/>
    <w:rsid w:val="00BE6F8E"/>
    <w:rsid w:val="00BF1E4B"/>
    <w:rsid w:val="00BF3582"/>
    <w:rsid w:val="00C07366"/>
    <w:rsid w:val="00C07EAC"/>
    <w:rsid w:val="00C11FCE"/>
    <w:rsid w:val="00C125C6"/>
    <w:rsid w:val="00C227CB"/>
    <w:rsid w:val="00C22BB8"/>
    <w:rsid w:val="00C2774D"/>
    <w:rsid w:val="00C27CCC"/>
    <w:rsid w:val="00C30FA9"/>
    <w:rsid w:val="00C32EFC"/>
    <w:rsid w:val="00C36DE6"/>
    <w:rsid w:val="00C4159D"/>
    <w:rsid w:val="00C421D3"/>
    <w:rsid w:val="00C45221"/>
    <w:rsid w:val="00C45586"/>
    <w:rsid w:val="00C46559"/>
    <w:rsid w:val="00C702E6"/>
    <w:rsid w:val="00CA7AE0"/>
    <w:rsid w:val="00CB29EB"/>
    <w:rsid w:val="00CB4B52"/>
    <w:rsid w:val="00CB5C00"/>
    <w:rsid w:val="00CB6EB1"/>
    <w:rsid w:val="00CC2D4B"/>
    <w:rsid w:val="00CC5034"/>
    <w:rsid w:val="00CC549F"/>
    <w:rsid w:val="00CC732D"/>
    <w:rsid w:val="00CD1531"/>
    <w:rsid w:val="00CD3002"/>
    <w:rsid w:val="00CD4AB8"/>
    <w:rsid w:val="00CD563A"/>
    <w:rsid w:val="00CE79BB"/>
    <w:rsid w:val="00CF13AA"/>
    <w:rsid w:val="00CF3738"/>
    <w:rsid w:val="00CF49A6"/>
    <w:rsid w:val="00CF5C7F"/>
    <w:rsid w:val="00CF721B"/>
    <w:rsid w:val="00D12C3D"/>
    <w:rsid w:val="00D2040A"/>
    <w:rsid w:val="00D240FE"/>
    <w:rsid w:val="00D242E4"/>
    <w:rsid w:val="00D32572"/>
    <w:rsid w:val="00D32D39"/>
    <w:rsid w:val="00D35F8E"/>
    <w:rsid w:val="00D360B3"/>
    <w:rsid w:val="00D436AA"/>
    <w:rsid w:val="00D46164"/>
    <w:rsid w:val="00D571F3"/>
    <w:rsid w:val="00D66656"/>
    <w:rsid w:val="00D67884"/>
    <w:rsid w:val="00D73561"/>
    <w:rsid w:val="00D73E5C"/>
    <w:rsid w:val="00D77F7D"/>
    <w:rsid w:val="00D8473D"/>
    <w:rsid w:val="00DA2AF3"/>
    <w:rsid w:val="00DB465E"/>
    <w:rsid w:val="00DB4F73"/>
    <w:rsid w:val="00DB63B2"/>
    <w:rsid w:val="00DB7849"/>
    <w:rsid w:val="00DB7BC8"/>
    <w:rsid w:val="00DC0750"/>
    <w:rsid w:val="00DC27B1"/>
    <w:rsid w:val="00DD1D27"/>
    <w:rsid w:val="00DD465C"/>
    <w:rsid w:val="00DD70E6"/>
    <w:rsid w:val="00DF46B8"/>
    <w:rsid w:val="00DF486F"/>
    <w:rsid w:val="00E00E58"/>
    <w:rsid w:val="00E00F41"/>
    <w:rsid w:val="00E05A20"/>
    <w:rsid w:val="00E05C57"/>
    <w:rsid w:val="00E17EE5"/>
    <w:rsid w:val="00E25852"/>
    <w:rsid w:val="00E30506"/>
    <w:rsid w:val="00E34AFE"/>
    <w:rsid w:val="00E35B8C"/>
    <w:rsid w:val="00E410C7"/>
    <w:rsid w:val="00E4545C"/>
    <w:rsid w:val="00E45E0A"/>
    <w:rsid w:val="00E45ECA"/>
    <w:rsid w:val="00E4685A"/>
    <w:rsid w:val="00E52D7A"/>
    <w:rsid w:val="00E543D1"/>
    <w:rsid w:val="00E626EF"/>
    <w:rsid w:val="00E6410D"/>
    <w:rsid w:val="00E65293"/>
    <w:rsid w:val="00E7618F"/>
    <w:rsid w:val="00E83D42"/>
    <w:rsid w:val="00E90B48"/>
    <w:rsid w:val="00E93170"/>
    <w:rsid w:val="00EA061F"/>
    <w:rsid w:val="00EA0805"/>
    <w:rsid w:val="00EA10BC"/>
    <w:rsid w:val="00EA24CE"/>
    <w:rsid w:val="00EC1716"/>
    <w:rsid w:val="00EC21CD"/>
    <w:rsid w:val="00EC2926"/>
    <w:rsid w:val="00ED412B"/>
    <w:rsid w:val="00EE08E0"/>
    <w:rsid w:val="00EE23A3"/>
    <w:rsid w:val="00EE31D8"/>
    <w:rsid w:val="00EE691D"/>
    <w:rsid w:val="00EF440D"/>
    <w:rsid w:val="00F0226A"/>
    <w:rsid w:val="00F0735F"/>
    <w:rsid w:val="00F10736"/>
    <w:rsid w:val="00F1607A"/>
    <w:rsid w:val="00F2196D"/>
    <w:rsid w:val="00F232ED"/>
    <w:rsid w:val="00F26861"/>
    <w:rsid w:val="00F2767C"/>
    <w:rsid w:val="00F30D1B"/>
    <w:rsid w:val="00F317F7"/>
    <w:rsid w:val="00F34D00"/>
    <w:rsid w:val="00F505FE"/>
    <w:rsid w:val="00F5574F"/>
    <w:rsid w:val="00F6292E"/>
    <w:rsid w:val="00F6735F"/>
    <w:rsid w:val="00F72905"/>
    <w:rsid w:val="00F73328"/>
    <w:rsid w:val="00F767AC"/>
    <w:rsid w:val="00F833CE"/>
    <w:rsid w:val="00F86B6D"/>
    <w:rsid w:val="00F86D14"/>
    <w:rsid w:val="00F90FFF"/>
    <w:rsid w:val="00F9145D"/>
    <w:rsid w:val="00F929F9"/>
    <w:rsid w:val="00F940C1"/>
    <w:rsid w:val="00FA4B45"/>
    <w:rsid w:val="00FA5020"/>
    <w:rsid w:val="00FA6283"/>
    <w:rsid w:val="00FA7275"/>
    <w:rsid w:val="00FB150D"/>
    <w:rsid w:val="00FB6F8D"/>
    <w:rsid w:val="00FC2025"/>
    <w:rsid w:val="00FC3B2C"/>
    <w:rsid w:val="00FC4DE2"/>
    <w:rsid w:val="00FC65ED"/>
    <w:rsid w:val="00FC7D68"/>
    <w:rsid w:val="00FD6ABD"/>
    <w:rsid w:val="00FE4F96"/>
    <w:rsid w:val="00FE75BC"/>
    <w:rsid w:val="012775C0"/>
    <w:rsid w:val="016AA550"/>
    <w:rsid w:val="01A70D62"/>
    <w:rsid w:val="02DC94F4"/>
    <w:rsid w:val="02F20077"/>
    <w:rsid w:val="03F9FB41"/>
    <w:rsid w:val="05B8EE47"/>
    <w:rsid w:val="06A0C9A5"/>
    <w:rsid w:val="0757E338"/>
    <w:rsid w:val="08EF62F7"/>
    <w:rsid w:val="09199F42"/>
    <w:rsid w:val="0BB35855"/>
    <w:rsid w:val="0EF9E443"/>
    <w:rsid w:val="11FA6806"/>
    <w:rsid w:val="12D15462"/>
    <w:rsid w:val="140AF448"/>
    <w:rsid w:val="143EADE9"/>
    <w:rsid w:val="164821F5"/>
    <w:rsid w:val="18DDE600"/>
    <w:rsid w:val="191189F2"/>
    <w:rsid w:val="1A1B9708"/>
    <w:rsid w:val="1C628F95"/>
    <w:rsid w:val="1CC4F6A1"/>
    <w:rsid w:val="20853616"/>
    <w:rsid w:val="21D746E2"/>
    <w:rsid w:val="2257B720"/>
    <w:rsid w:val="23AB90B8"/>
    <w:rsid w:val="25493371"/>
    <w:rsid w:val="25A65984"/>
    <w:rsid w:val="266C8E54"/>
    <w:rsid w:val="26BF4776"/>
    <w:rsid w:val="2713ABFA"/>
    <w:rsid w:val="28055C7D"/>
    <w:rsid w:val="296C254C"/>
    <w:rsid w:val="29EDEC5E"/>
    <w:rsid w:val="2ACE9D7F"/>
    <w:rsid w:val="2C2DCBC9"/>
    <w:rsid w:val="2D0D4E41"/>
    <w:rsid w:val="30726CB8"/>
    <w:rsid w:val="30F97BC6"/>
    <w:rsid w:val="33FCA617"/>
    <w:rsid w:val="34064DC5"/>
    <w:rsid w:val="3452DB66"/>
    <w:rsid w:val="357D9063"/>
    <w:rsid w:val="364825E9"/>
    <w:rsid w:val="3800B7A6"/>
    <w:rsid w:val="39FA604E"/>
    <w:rsid w:val="3A4968A7"/>
    <w:rsid w:val="3B49846E"/>
    <w:rsid w:val="3E8409CA"/>
    <w:rsid w:val="3EF87A0D"/>
    <w:rsid w:val="3FEDAFFF"/>
    <w:rsid w:val="40866AFC"/>
    <w:rsid w:val="409C6D0A"/>
    <w:rsid w:val="44E6CD6D"/>
    <w:rsid w:val="4514DABB"/>
    <w:rsid w:val="456408B7"/>
    <w:rsid w:val="4589ED74"/>
    <w:rsid w:val="46909996"/>
    <w:rsid w:val="46B11162"/>
    <w:rsid w:val="46C37EC2"/>
    <w:rsid w:val="49E2E1D0"/>
    <w:rsid w:val="4C957611"/>
    <w:rsid w:val="4D1BE952"/>
    <w:rsid w:val="4E23FE63"/>
    <w:rsid w:val="4EBC3B2B"/>
    <w:rsid w:val="53E95F6A"/>
    <w:rsid w:val="543040AB"/>
    <w:rsid w:val="56B7F8F4"/>
    <w:rsid w:val="57958952"/>
    <w:rsid w:val="59E08AE4"/>
    <w:rsid w:val="5A23C25E"/>
    <w:rsid w:val="5A254F61"/>
    <w:rsid w:val="5ADF44FD"/>
    <w:rsid w:val="5C5DAA0F"/>
    <w:rsid w:val="5CB22D80"/>
    <w:rsid w:val="5D467A32"/>
    <w:rsid w:val="5E6AA4BE"/>
    <w:rsid w:val="5EF1C07B"/>
    <w:rsid w:val="5F5D5BF8"/>
    <w:rsid w:val="5FA6988D"/>
    <w:rsid w:val="639FA195"/>
    <w:rsid w:val="63CE7F54"/>
    <w:rsid w:val="6484D799"/>
    <w:rsid w:val="67E59214"/>
    <w:rsid w:val="688DC05B"/>
    <w:rsid w:val="68B194E6"/>
    <w:rsid w:val="6980D225"/>
    <w:rsid w:val="6C9C009C"/>
    <w:rsid w:val="7093286B"/>
    <w:rsid w:val="70EC3138"/>
    <w:rsid w:val="71D31239"/>
    <w:rsid w:val="754D4F75"/>
    <w:rsid w:val="795231C0"/>
    <w:rsid w:val="7AF97C46"/>
    <w:rsid w:val="7C5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BD321"/>
  <w15:docId w15:val="{0A56C409-C6FB-4042-A017-66E5CC10EE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100F"/>
  </w:style>
  <w:style w:type="paragraph" w:styleId="Heading1">
    <w:name w:val="heading 1"/>
    <w:basedOn w:val="Normal"/>
    <w:link w:val="Heading1Char"/>
    <w:uiPriority w:val="9"/>
    <w:qFormat/>
    <w:rsid w:val="00467BCF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1" w:customStyle="1">
    <w:name w:val="Normal1"/>
    <w:uiPriority w:val="1"/>
    <w:semiHidden/>
    <w:unhideWhenUsed/>
  </w:style>
  <w:style w:type="character" w:styleId="Standardskriftforavsnitt1" w:customStyle="1">
    <w:name w:val="Standardskrift for avsnitt1"/>
    <w:uiPriority w:val="1"/>
    <w:semiHidden/>
    <w:unhideWhenUsed/>
  </w:style>
  <w:style w:type="character" w:styleId="Standardskriftforavsnitt10" w:customStyle="1">
    <w:name w:val="Standardskrift for avsnitt10"/>
    <w:uiPriority w:val="1"/>
    <w:semiHidden/>
    <w:unhideWhenUsed/>
  </w:style>
  <w:style w:type="character" w:styleId="Heading1Char" w:customStyle="1">
    <w:name w:val="Heading 1 Char"/>
    <w:basedOn w:val="Standardskriftforavsnitt10"/>
    <w:link w:val="Heading1"/>
    <w:uiPriority w:val="9"/>
    <w:rsid w:val="00467BCF"/>
    <w:rPr>
      <w:rFonts w:ascii="Times New Roman" w:hAnsi="Times New Roman" w:eastAsia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467BC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jim-table-header-content" w:customStyle="1">
    <w:name w:val="jim-table-header-content"/>
    <w:basedOn w:val="Standardskriftforavsnitt10"/>
    <w:rsid w:val="00467BCF"/>
  </w:style>
  <w:style w:type="character" w:styleId="Hyperlink">
    <w:name w:val="Hyperlink"/>
    <w:basedOn w:val="Standardskriftforavsnitt10"/>
    <w:uiPriority w:val="99"/>
    <w:semiHidden/>
    <w:unhideWhenUsed/>
    <w:rsid w:val="00467BCF"/>
    <w:rPr>
      <w:color w:val="0000FF"/>
      <w:u w:val="single"/>
    </w:rPr>
  </w:style>
  <w:style w:type="character" w:styleId="aui-lozenge" w:customStyle="1">
    <w:name w:val="aui-lozenge"/>
    <w:basedOn w:val="Standardskriftforavsnitt10"/>
    <w:rsid w:val="00467BCF"/>
  </w:style>
  <w:style w:type="character" w:styleId="apple-converted-space" w:customStyle="1">
    <w:name w:val="apple-converted-space"/>
    <w:basedOn w:val="Standardskriftforavsnitt10"/>
    <w:rsid w:val="00467BCF"/>
  </w:style>
  <w:style w:type="character" w:styleId="refresh-action-group" w:customStyle="1">
    <w:name w:val="refresh-action-group"/>
    <w:basedOn w:val="Standardskriftforavsnitt10"/>
    <w:rsid w:val="00467BCF"/>
  </w:style>
  <w:style w:type="character" w:styleId="jira-issue" w:customStyle="1">
    <w:name w:val="jira-issue"/>
    <w:basedOn w:val="Standardskriftforavsnitt10"/>
    <w:rsid w:val="00467BCF"/>
  </w:style>
  <w:style w:type="character" w:styleId="summary" w:customStyle="1">
    <w:name w:val="summary"/>
    <w:basedOn w:val="Standardskriftforavsnitt10"/>
    <w:rsid w:val="00467BCF"/>
  </w:style>
  <w:style w:type="paragraph" w:styleId="ListParagraph">
    <w:name w:val="List Paragraph"/>
    <w:basedOn w:val="Normal"/>
    <w:uiPriority w:val="34"/>
    <w:qFormat/>
    <w:rsid w:val="00467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74D"/>
    <w:pPr>
      <w:tabs>
        <w:tab w:val="center" w:pos="4536"/>
        <w:tab w:val="right" w:pos="9072"/>
      </w:tabs>
      <w:spacing w:after="0"/>
    </w:pPr>
  </w:style>
  <w:style w:type="character" w:styleId="HeaderChar" w:customStyle="1">
    <w:name w:val="Header Char"/>
    <w:basedOn w:val="Standardskriftforavsnitt10"/>
    <w:link w:val="Header"/>
    <w:uiPriority w:val="99"/>
    <w:rsid w:val="00C2774D"/>
  </w:style>
  <w:style w:type="paragraph" w:styleId="Footer">
    <w:name w:val="footer"/>
    <w:basedOn w:val="Normal"/>
    <w:link w:val="FooterChar"/>
    <w:uiPriority w:val="99"/>
    <w:unhideWhenUsed/>
    <w:rsid w:val="00C2774D"/>
    <w:pPr>
      <w:tabs>
        <w:tab w:val="center" w:pos="4536"/>
        <w:tab w:val="right" w:pos="9072"/>
      </w:tabs>
      <w:spacing w:after="0"/>
    </w:pPr>
  </w:style>
  <w:style w:type="character" w:styleId="FooterChar" w:customStyle="1">
    <w:name w:val="Footer Char"/>
    <w:basedOn w:val="Standardskriftforavsnitt10"/>
    <w:link w:val="Footer"/>
    <w:uiPriority w:val="99"/>
    <w:rsid w:val="00C2774D"/>
  </w:style>
  <w:style w:type="paragraph" w:styleId="Normalinnrykk1" w:customStyle="1">
    <w:name w:val="Normal_innrykk1"/>
    <w:basedOn w:val="Normal"/>
    <w:uiPriority w:val="99"/>
    <w:rsid w:val="00C2774D"/>
    <w:pPr>
      <w:tabs>
        <w:tab w:val="left" w:pos="-720"/>
        <w:tab w:val="left" w:pos="0"/>
      </w:tabs>
      <w:spacing w:after="120"/>
      <w:ind w:left="709"/>
    </w:pPr>
    <w:rPr>
      <w:rFonts w:ascii="Times New Roman" w:hAnsi="Times New Roman" w:eastAsia="Calibri" w:cs="Times New Roman"/>
      <w:sz w:val="24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74D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Standardskriftforavsnitt10"/>
    <w:link w:val="BalloonText"/>
    <w:uiPriority w:val="99"/>
    <w:semiHidden/>
    <w:rsid w:val="00C277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0736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C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4A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5C46"/>
    <w:pPr>
      <w:spacing w:after="0"/>
    </w:pPr>
  </w:style>
  <w:style w:type="table" w:styleId="PlainTable5">
    <w:name w:val="Plain Table 5"/>
    <w:basedOn w:val="TableNormal"/>
    <w:uiPriority w:val="45"/>
    <w:rsid w:val="0016478E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nt151" w:customStyle="1">
    <w:name w:val="font151"/>
    <w:basedOn w:val="DefaultParagraphFont"/>
    <w:rsid w:val="004565C6"/>
    <w:rPr>
      <w:rFonts w:hint="default" w:ascii="Calibri" w:hAnsi="Calibri" w:cs="Calibri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161" w:customStyle="1">
    <w:name w:val="font161"/>
    <w:basedOn w:val="DefaultParagraphFont"/>
    <w:rsid w:val="004565C6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3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0406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6007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4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8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8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1b843ed-9dd7-42f6-a712-ed61665d32b3" ContentTypeId="0x0101009747B890E2E30E44B7DC93E29C119A44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e8b4c2-1d22-44ca-a59f-14a6427cee63">
      <Value>30</Value>
      <Value>10</Value>
      <Value>9</Value>
    </TaxCatchAll>
    <edd0ba1c6f69444382b4fa71f720fa07 xmlns="d8e8b4c2-1d22-44ca-a59f-14a6427ce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Onboarding</TermName>
          <TermId xmlns="http://schemas.microsoft.com/office/infopath/2007/PartnerControls">52d07cdf-a6ce-4419-ba45-f04e1fce715d</TermId>
        </TermInfo>
      </Terms>
    </edd0ba1c6f69444382b4fa71f720fa07>
    <o447d77734de48e2813d1f04c8f52aed xmlns="d8e8b4c2-1d22-44ca-a59f-14a6427ce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Realisering</TermName>
          <TermId xmlns="http://schemas.microsoft.com/office/infopath/2007/PartnerControls">4ea4baf7-22c2-49e7-860d-0422fdb1d91f</TermId>
        </TermInfo>
      </Terms>
    </o447d77734de48e2813d1f04c8f52aed>
    <g7fa943157e14a908649cd97822672a3 xmlns="8f94dccc-4c25-48e0-9992-1340290397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Ajourhold av OTP</TermName>
          <TermId xmlns="http://schemas.microsoft.com/office/infopath/2007/PartnerControls">f163a7e5-3f68-4433-a823-9db812ab695c</TermId>
        </TermInfo>
      </Terms>
    </g7fa943157e14a908649cd97822672a3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SOP Dokument" ma:contentTypeID="0x0101009747B890E2E30E44B7DC93E29C119A4400F729BF70FC6EE343A28E2C3F428465A4" ma:contentTypeVersion="20" ma:contentTypeDescription="Word-mal" ma:contentTypeScope="" ma:versionID="b3517ea2bacfefa2834809bafcc2679d">
  <xsd:schema xmlns:xsd="http://www.w3.org/2001/XMLSchema" xmlns:xs="http://www.w3.org/2001/XMLSchema" xmlns:p="http://schemas.microsoft.com/office/2006/metadata/properties" xmlns:ns2="d8e8b4c2-1d22-44ca-a59f-14a6427cee63" xmlns:ns3="de9fe97e-de3a-42ff-b9c6-fd9ee815d098" xmlns:ns4="8f94dccc-4c25-48e0-9992-1340290397e9" targetNamespace="http://schemas.microsoft.com/office/2006/metadata/properties" ma:root="true" ma:fieldsID="532581b0b51d06a8ed6cd001814fc39e" ns2:_="" ns3:_="" ns4:_="">
    <xsd:import namespace="d8e8b4c2-1d22-44ca-a59f-14a6427cee63"/>
    <xsd:import namespace="de9fe97e-de3a-42ff-b9c6-fd9ee815d098"/>
    <xsd:import namespace="8f94dccc-4c25-48e0-9992-1340290397e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edd0ba1c6f69444382b4fa71f720fa07" minOccurs="0"/>
                <xsd:element ref="ns2:o447d77734de48e2813d1f04c8f52ae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g7fa943157e14a908649cd97822672a3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b4c2-1d22-44ca-a59f-14a6427cee6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e15fe0e-194e-4ab8-ab9e-d7af3e045de3}" ma:internalName="TaxCatchAll" ma:readOnly="false" ma:showField="CatchAllData" ma:web="8f94dccc-4c25-48e0-9992-134029039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e15fe0e-194e-4ab8-ab9e-d7af3e045de3}" ma:internalName="TaxCatchAllLabel" ma:readOnly="true" ma:showField="CatchAllDataLabel" ma:web="8f94dccc-4c25-48e0-9992-134029039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d0ba1c6f69444382b4fa71f720fa07" ma:index="10" ma:taxonomy="true" ma:internalName="edd0ba1c6f69444382b4fa71f720fa07" ma:taxonomyFieldName="DSOP_x0020_Dokumentkategori" ma:displayName="DSOP Dokumentkategori" ma:indexed="true" ma:readOnly="false" ma:default="18;#Ikke Satt|b1da07ab-d453-4b96-b241-a7501e75074a" ma:fieldId="{edd0ba1c-6f69-4443-82b4-fa71f720fa07}" ma:sspId="f1b843ed-9dd7-42f6-a712-ed61665d32b3" ma:termSetId="7d538c9d-5835-493b-8526-61709ac6d85e" ma:anchorId="e3a6a2e0-045d-4abf-86db-e0ef386a8f29" ma:open="false" ma:isKeyword="false">
      <xsd:complexType>
        <xsd:sequence>
          <xsd:element ref="pc:Terms" minOccurs="0" maxOccurs="1"/>
        </xsd:sequence>
      </xsd:complexType>
    </xsd:element>
    <xsd:element name="o447d77734de48e2813d1f04c8f52aed" ma:index="11" ma:taxonomy="true" ma:internalName="o447d77734de48e2813d1f04c8f52aed" ma:taxonomyFieldName="DSOP_x0020_Prosjektfase" ma:displayName="DSOP Prosjektfase" ma:indexed="true" ma:readOnly="false" ma:default="19;#Ikke Satt|b085eb4a-cd35-4350-a359-d5697af1b473" ma:fieldId="{8447d777-34de-48e2-813d-1f04c8f52aed}" ma:sspId="f1b843ed-9dd7-42f6-a712-ed61665d32b3" ma:termSetId="7d538c9d-5835-493b-8526-61709ac6d85e" ma:anchorId="ebe25ef3-f64c-4988-9c88-145e92f67d1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e97e-de3a-42ff-b9c6-fd9ee815d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4dccc-4c25-48e0-9992-134029039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g7fa943157e14a908649cd97822672a3" ma:index="19" nillable="true" ma:taxonomy="true" ma:internalName="g7fa943157e14a908649cd97822672a3" ma:taxonomyFieldName="DSOP_x0020_Tjenester" ma:displayName="DSOP Tjenester" ma:default="" ma:fieldId="{07fa9431-57e1-4a90-8649-cd97822672a3}" ma:sspId="f1b843ed-9dd7-42f6-a712-ed61665d32b3" ma:termSetId="7d538c9d-5835-493b-8526-61709ac6d85e" ma:anchorId="7cbee995-0567-4e90-ac46-6a2d27d99d63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10C46-1A2A-4C42-83DC-7C9B72CB74C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20BA148-1155-42C7-8C85-4117E09B9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557359-A844-4A9A-9BF4-A44CB60910C6}">
  <ds:schemaRefs>
    <ds:schemaRef ds:uri="http://purl.org/dc/dcmitype/"/>
    <ds:schemaRef ds:uri="http://purl.org/dc/elements/1.1/"/>
    <ds:schemaRef ds:uri="8f94dccc-4c25-48e0-9992-1340290397e9"/>
    <ds:schemaRef ds:uri="http://schemas.microsoft.com/office/2006/documentManagement/types"/>
    <ds:schemaRef ds:uri="http://purl.org/dc/terms/"/>
    <ds:schemaRef ds:uri="de9fe97e-de3a-42ff-b9c6-fd9ee815d098"/>
    <ds:schemaRef ds:uri="http://schemas.microsoft.com/office/2006/metadata/properties"/>
    <ds:schemaRef ds:uri="d8e8b4c2-1d22-44ca-a59f-14a6427cee6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25935B-F4F7-4219-A2A2-C281FEDB64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2AB0EC-7266-4049-A6C9-3E55DD1B4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8b4c2-1d22-44ca-a59f-14a6427cee63"/>
    <ds:schemaRef ds:uri="de9fe97e-de3a-42ff-b9c6-fd9ee815d098"/>
    <ds:schemaRef ds:uri="8f94dccc-4c25-48e0-9992-134029039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2575</Words>
  <Characters>14682</Characters>
  <Application>Microsoft Office Word</Application>
  <DocSecurity>4</DocSecurity>
  <Lines>122</Lines>
  <Paragraphs>34</Paragraphs>
  <ScaleCrop>false</ScaleCrop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2021-08-19T17:55:00Z</dcterms:created>
  <dcterms:modified xsi:type="dcterms:W3CDTF">2021-08-26T16:24:00Z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0x0101009747B890E2E30E44B7DC93E29C119A4400F729BF70FC6EE343A28E2C3F428465A4</vt:lpwstr>
  </property>
  <property fmtid="{D5CDD505-2E9C-101B-9397-08002B2CF9AE}" pid="3" name="o447d77734de48e2813d1f04c8f52aed">
    <vt:lpwstr>Ikke Satt|b085eb4a-cd35-4350-a359-d5697af1b473</vt:lpwstr>
  </property>
  <property fmtid="{D5CDD505-2E9C-101B-9397-08002B2CF9AE}" pid="4" name="edd0ba1c6f69444382b4fa71f720fa07">
    <vt:lpwstr>Ikke Satt|b1da07ab-d453-4b96-b241-a7501e75074a</vt:lpwstr>
  </property>
  <property fmtid="{D5CDD505-2E9C-101B-9397-08002B2CF9AE}" pid="5" name="DSOP Prosjektfase">
    <vt:lpwstr>9;#Realisering|4ea4baf7-22c2-49e7-860d-0422fdb1d91f</vt:lpwstr>
  </property>
  <property fmtid="{D5CDD505-2E9C-101B-9397-08002B2CF9AE}" pid="6" name="DSOP Dokumentkategori">
    <vt:lpwstr>10;#Onboarding|52d07cdf-a6ce-4419-ba45-f04e1fce715d</vt:lpwstr>
  </property>
  <property fmtid="{D5CDD505-2E9C-101B-9397-08002B2CF9AE}" pid="7" name="DSOP Tjenester">
    <vt:lpwstr>30;#Ajourhold av OTP|f163a7e5-3f68-4433-a823-9db812ab695c</vt:lpwstr>
  </property>
  <property fmtid="{D5CDD505-2E9C-101B-9397-08002B2CF9AE}" pid="8" name="Bits_x0020_Emne">
    <vt:lpwstr/>
  </property>
  <property fmtid="{D5CDD505-2E9C-101B-9397-08002B2CF9AE}" pid="9" name="na1a900f26064bf9b280ebf93a89a240">
    <vt:lpwstr/>
  </property>
  <property fmtid="{D5CDD505-2E9C-101B-9397-08002B2CF9AE}" pid="10" name="Bits Emne">
    <vt:lpwstr/>
  </property>
</Properties>
</file>